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1187A" w14:textId="77777777" w:rsidR="0074346E" w:rsidRDefault="0074346E" w:rsidP="0074346E">
      <w:pPr>
        <w:pStyle w:val="NoSpacing"/>
        <w:rPr>
          <w:lang w:val="en-GB"/>
        </w:rPr>
      </w:pPr>
      <w:bookmarkStart w:id="0" w:name="_GoBack"/>
      <w:bookmarkEnd w:id="0"/>
    </w:p>
    <w:p w14:paraId="5C3FC6BF" w14:textId="4433B81A" w:rsidR="00CC7DA5" w:rsidRDefault="00CC7DA5" w:rsidP="00CC7DA5">
      <w:pPr>
        <w:spacing w:after="60" w:line="168" w:lineRule="auto"/>
        <w:jc w:val="right"/>
        <w:rPr>
          <w:rFonts w:ascii="Arial Black" w:hAnsi="Arial Black"/>
          <w:b/>
          <w:bCs/>
          <w:color w:val="25338B"/>
          <w:spacing w:val="-20"/>
          <w:sz w:val="80"/>
          <w:szCs w:val="80"/>
          <w:lang w:val="en-GB"/>
        </w:rPr>
      </w:pPr>
    </w:p>
    <w:p w14:paraId="676CF7CE" w14:textId="77777777" w:rsidR="00CC7DA5" w:rsidRDefault="00CC7DA5" w:rsidP="00CC7DA5">
      <w:pPr>
        <w:pStyle w:val="NoSpacing"/>
        <w:rPr>
          <w:lang w:val="en-GB"/>
        </w:rPr>
      </w:pPr>
    </w:p>
    <w:p w14:paraId="01A568D5" w14:textId="60B7ECA4" w:rsidR="00561F76" w:rsidRPr="003A3B74" w:rsidRDefault="00021349" w:rsidP="007E7D8C">
      <w:pPr>
        <w:spacing w:after="60" w:line="168" w:lineRule="auto"/>
        <w:rPr>
          <w:rFonts w:ascii="Arial Black" w:hAnsi="Arial Black"/>
          <w:b/>
          <w:bCs/>
          <w:color w:val="25338B"/>
          <w:spacing w:val="-20"/>
          <w:sz w:val="68"/>
          <w:szCs w:val="68"/>
          <w:lang w:val="en-GB"/>
        </w:rPr>
      </w:pPr>
      <w:r w:rsidRPr="003A3B74">
        <w:rPr>
          <w:rFonts w:ascii="Arial Black" w:hAnsi="Arial Black"/>
          <w:b/>
          <w:bCs/>
          <w:color w:val="25338B"/>
          <w:spacing w:val="-20"/>
          <w:sz w:val="68"/>
          <w:szCs w:val="68"/>
          <w:lang w:val="en-GB"/>
        </w:rPr>
        <w:t>POSITION</w:t>
      </w:r>
    </w:p>
    <w:p w14:paraId="41B37551" w14:textId="0AFE3F86" w:rsidR="00021349" w:rsidRPr="003A3B74" w:rsidRDefault="002D5795" w:rsidP="007E7D8C">
      <w:pPr>
        <w:spacing w:after="60" w:line="168" w:lineRule="auto"/>
        <w:rPr>
          <w:rFonts w:ascii="Arial Black" w:hAnsi="Arial Black"/>
          <w:b/>
          <w:bCs/>
          <w:color w:val="25338B"/>
          <w:spacing w:val="-20"/>
          <w:sz w:val="68"/>
          <w:szCs w:val="68"/>
          <w:lang w:val="en-GB"/>
        </w:rPr>
      </w:pPr>
      <w:r w:rsidRPr="007E7D8C">
        <w:rPr>
          <w:rFonts w:ascii="Arial Black" w:hAnsi="Arial Black"/>
          <w:b/>
          <w:bCs/>
          <w:noProof/>
          <w:color w:val="25338B"/>
          <w:spacing w:val="-20"/>
          <w:sz w:val="72"/>
          <w:szCs w:val="72"/>
          <w:lang w:val="en-GB" w:eastAsia="en-GB"/>
        </w:rPr>
        <mc:AlternateContent>
          <mc:Choice Requires="wps">
            <w:drawing>
              <wp:anchor distT="0" distB="0" distL="114300" distR="114300" simplePos="0" relativeHeight="251659264" behindDoc="0" locked="0" layoutInCell="1" allowOverlap="1" wp14:anchorId="2D72D152" wp14:editId="63A330A1">
                <wp:simplePos x="0" y="0"/>
                <wp:positionH relativeFrom="margin">
                  <wp:posOffset>3929495</wp:posOffset>
                </wp:positionH>
                <wp:positionV relativeFrom="paragraph">
                  <wp:posOffset>450281</wp:posOffset>
                </wp:positionV>
                <wp:extent cx="2207895" cy="2673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207895" cy="2673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4E33E4" w14:textId="4D70925C" w:rsidR="0036086F" w:rsidRPr="005F1E74" w:rsidRDefault="008A24EC" w:rsidP="0036086F">
                            <w:pPr>
                              <w:jc w:val="right"/>
                              <w:rPr>
                                <w:rFonts w:ascii="Arial" w:hAnsi="Arial" w:cs="Arial"/>
                                <w:color w:val="25338B"/>
                                <w:sz w:val="20"/>
                                <w:szCs w:val="20"/>
                                <w:lang w:val="en-GB"/>
                              </w:rPr>
                            </w:pPr>
                            <w:r w:rsidRPr="005F1E74">
                              <w:rPr>
                                <w:rFonts w:ascii="Arial" w:hAnsi="Arial" w:cs="Arial"/>
                                <w:color w:val="25338B"/>
                                <w:sz w:val="20"/>
                                <w:szCs w:val="20"/>
                                <w:lang w:val="en-GB"/>
                              </w:rPr>
                              <w:t xml:space="preserve">Last reviewed: </w:t>
                            </w:r>
                            <w:r w:rsidR="00D325C7">
                              <w:rPr>
                                <w:rFonts w:ascii="Arial" w:hAnsi="Arial" w:cs="Arial"/>
                                <w:color w:val="25338B"/>
                                <w:sz w:val="20"/>
                                <w:szCs w:val="20"/>
                                <w:lang w:val="en-GB"/>
                              </w:rPr>
                              <w:t>July</w:t>
                            </w:r>
                            <w:r w:rsidR="00EC7868" w:rsidRPr="005F1E74">
                              <w:rPr>
                                <w:rFonts w:ascii="Arial" w:hAnsi="Arial" w:cs="Arial"/>
                                <w:color w:val="25338B"/>
                                <w:sz w:val="20"/>
                                <w:szCs w:val="20"/>
                                <w:lang w:val="en-G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2D152" id="_x0000_t202" coordsize="21600,21600" o:spt="202" path="m,l,21600r21600,l21600,xe">
                <v:stroke joinstyle="miter"/>
                <v:path gradientshapeok="t" o:connecttype="rect"/>
              </v:shapetype>
              <v:shape id="Text Box 5" o:spid="_x0000_s1026" type="#_x0000_t202" style="position:absolute;margin-left:309.4pt;margin-top:35.45pt;width:173.85pt;height:2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" filled="f" stroked="f">
                <v:textbox>
                  <w:txbxContent>
                    <w:p w14:paraId="254E33E4" w14:textId="4D70925C" w:rsidR="0036086F" w:rsidRPr="005F1E74" w:rsidRDefault="008A24EC" w:rsidP="0036086F">
                      <w:pPr>
                        <w:jc w:val="right"/>
                        <w:rPr>
                          <w:rFonts w:ascii="Arial" w:hAnsi="Arial" w:cs="Arial"/>
                          <w:color w:val="25338B"/>
                          <w:sz w:val="20"/>
                          <w:szCs w:val="20"/>
                          <w:lang w:val="en-GB"/>
                        </w:rPr>
                      </w:pPr>
                      <w:r w:rsidRPr="005F1E74">
                        <w:rPr>
                          <w:rFonts w:ascii="Arial" w:hAnsi="Arial" w:cs="Arial"/>
                          <w:color w:val="25338B"/>
                          <w:sz w:val="20"/>
                          <w:szCs w:val="20"/>
                          <w:lang w:val="en-GB"/>
                        </w:rPr>
                        <w:t xml:space="preserve">Last reviewed: </w:t>
                      </w:r>
                      <w:r w:rsidR="00D325C7">
                        <w:rPr>
                          <w:rFonts w:ascii="Arial" w:hAnsi="Arial" w:cs="Arial"/>
                          <w:color w:val="25338B"/>
                          <w:sz w:val="20"/>
                          <w:szCs w:val="20"/>
                          <w:lang w:val="en-GB"/>
                        </w:rPr>
                        <w:t>July</w:t>
                      </w:r>
                      <w:r w:rsidR="00EC7868" w:rsidRPr="005F1E74">
                        <w:rPr>
                          <w:rFonts w:ascii="Arial" w:hAnsi="Arial" w:cs="Arial"/>
                          <w:color w:val="25338B"/>
                          <w:sz w:val="20"/>
                          <w:szCs w:val="20"/>
                          <w:lang w:val="en-GB"/>
                        </w:rPr>
                        <w:t xml:space="preserve"> 2016</w:t>
                      </w:r>
                    </w:p>
                  </w:txbxContent>
                </v:textbox>
                <w10:wrap type="square" anchorx="margin"/>
              </v:shape>
            </w:pict>
          </mc:Fallback>
        </mc:AlternateContent>
      </w:r>
      <w:r w:rsidR="00021349" w:rsidRPr="003A3B74">
        <w:rPr>
          <w:rFonts w:ascii="Arial Black" w:hAnsi="Arial Black"/>
          <w:b/>
          <w:bCs/>
          <w:color w:val="25338B"/>
          <w:spacing w:val="-20"/>
          <w:sz w:val="68"/>
          <w:szCs w:val="68"/>
          <w:lang w:val="en-GB"/>
        </w:rPr>
        <w:t>STATEMENT</w:t>
      </w:r>
    </w:p>
    <w:p w14:paraId="112F2434" w14:textId="170D1FD4" w:rsidR="0074346E" w:rsidRDefault="00D325C7" w:rsidP="00D325C7">
      <w:pPr>
        <w:pStyle w:val="Title"/>
        <w:spacing w:line="192" w:lineRule="auto"/>
        <w:rPr>
          <w:rFonts w:ascii="Arial Black" w:hAnsi="Arial Black"/>
          <w:b/>
          <w:bCs/>
          <w:color w:val="2DBAEE"/>
          <w:sz w:val="32"/>
          <w:szCs w:val="32"/>
        </w:rPr>
      </w:pPr>
      <w:r w:rsidRPr="00D325C7">
        <w:rPr>
          <w:rFonts w:ascii="Arial Black" w:hAnsi="Arial Black"/>
          <w:b/>
          <w:bCs/>
          <w:color w:val="2DBAEE"/>
          <w:sz w:val="32"/>
          <w:szCs w:val="32"/>
        </w:rPr>
        <w:t xml:space="preserve"> </w:t>
      </w:r>
      <w:r>
        <w:rPr>
          <w:rFonts w:ascii="Arial Black" w:hAnsi="Arial Black"/>
          <w:b/>
          <w:bCs/>
          <w:color w:val="2DBAEE"/>
          <w:sz w:val="32"/>
          <w:szCs w:val="32"/>
        </w:rPr>
        <w:t>DIABETIC FOODS</w:t>
      </w:r>
    </w:p>
    <w:p w14:paraId="6372A4B0" w14:textId="39738298" w:rsidR="002849CB" w:rsidRPr="0074346E" w:rsidRDefault="0074346E" w:rsidP="0074346E">
      <w:pPr>
        <w:pStyle w:val="Title"/>
        <w:spacing w:line="192" w:lineRule="auto"/>
        <w:rPr>
          <w:rFonts w:ascii="Arial Black" w:hAnsi="Arial Black"/>
          <w:b/>
          <w:bCs/>
          <w:color w:val="2DBAEE"/>
          <w:sz w:val="32"/>
          <w:szCs w:val="32"/>
        </w:rPr>
      </w:pPr>
      <w:r w:rsidRPr="004015A4">
        <w:rPr>
          <w:rFonts w:ascii="Arial" w:hAnsi="Arial" w:cs="Arial"/>
          <w:noProof/>
          <w:color w:val="000000"/>
          <w:spacing w:val="-3"/>
          <w:sz w:val="21"/>
          <w:szCs w:val="21"/>
          <w:lang w:eastAsia="en-GB"/>
        </w:rPr>
        <mc:AlternateContent>
          <mc:Choice Requires="wps">
            <w:drawing>
              <wp:anchor distT="0" distB="0" distL="114300" distR="114300" simplePos="0" relativeHeight="251667456" behindDoc="0" locked="0" layoutInCell="1" allowOverlap="1" wp14:anchorId="4C45E2BB" wp14:editId="4153FA26">
                <wp:simplePos x="0" y="0"/>
                <wp:positionH relativeFrom="column">
                  <wp:posOffset>-48260</wp:posOffset>
                </wp:positionH>
                <wp:positionV relativeFrom="paragraph">
                  <wp:posOffset>280035</wp:posOffset>
                </wp:positionV>
                <wp:extent cx="6102350" cy="167957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6102350" cy="1679575"/>
                        </a:xfrm>
                        <a:prstGeom prst="roundRect">
                          <a:avLst/>
                        </a:prstGeom>
                        <a:solidFill>
                          <a:srgbClr val="2DBAEE">
                            <a:alpha val="15000"/>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7DE29F3" w14:textId="0365CD27" w:rsidR="00A20BDC" w:rsidRPr="003E6C52" w:rsidRDefault="00A24F87" w:rsidP="007E7D8C">
                            <w:pPr>
                              <w:pStyle w:val="Subhead3"/>
                              <w:spacing w:before="0" w:after="120" w:line="240" w:lineRule="auto"/>
                              <w:rPr>
                                <w:rStyle w:val="Darkblue"/>
                                <w:rFonts w:ascii="Arial Black" w:hAnsi="Arial Black" w:cs="Arial"/>
                                <w:b/>
                                <w:color w:val="25338B"/>
                                <w:spacing w:val="-2"/>
                                <w:sz w:val="21"/>
                                <w:szCs w:val="21"/>
                              </w:rPr>
                            </w:pPr>
                            <w:r w:rsidRPr="003E6C52">
                              <w:rPr>
                                <w:rStyle w:val="Darkblue"/>
                                <w:rFonts w:ascii="Arial Black" w:hAnsi="Arial Black" w:cs="Arial"/>
                                <w:b/>
                                <w:color w:val="25338B"/>
                                <w:spacing w:val="-2"/>
                                <w:sz w:val="21"/>
                                <w:szCs w:val="21"/>
                              </w:rPr>
                              <w:t>KEY POINTS:</w:t>
                            </w:r>
                          </w:p>
                          <w:p w14:paraId="21FF78A6" w14:textId="77777777" w:rsidR="00D325C7" w:rsidRDefault="00D325C7" w:rsidP="00D325C7">
                            <w:pPr>
                              <w:pStyle w:val="Subhead3"/>
                              <w:numPr>
                                <w:ilvl w:val="0"/>
                                <w:numId w:val="24"/>
                              </w:numPr>
                              <w:spacing w:before="0" w:after="0" w:line="240" w:lineRule="auto"/>
                              <w:rPr>
                                <w:rFonts w:ascii="Arial" w:hAnsi="Arial" w:cs="Arial"/>
                                <w:color w:val="25338B"/>
                                <w:spacing w:val="-2"/>
                              </w:rPr>
                            </w:pPr>
                            <w:r w:rsidRPr="00D325C7">
                              <w:rPr>
                                <w:rFonts w:ascii="Arial" w:hAnsi="Arial" w:cs="Arial"/>
                                <w:color w:val="25338B"/>
                                <w:spacing w:val="-2"/>
                              </w:rPr>
                              <w:t xml:space="preserve">From 20 July 2016 under European Union (EU) regulation, manufacturers will no longer be able to label food as ‘diabetic’ or ‘suitable for diabetics’. </w:t>
                            </w:r>
                          </w:p>
                          <w:p w14:paraId="6FC23CAA" w14:textId="77777777" w:rsidR="00D325C7" w:rsidRPr="00D325C7" w:rsidRDefault="00D325C7" w:rsidP="00D325C7">
                            <w:pPr>
                              <w:pStyle w:val="Subhead3"/>
                              <w:spacing w:before="0" w:after="0" w:line="240" w:lineRule="auto"/>
                              <w:ind w:left="363"/>
                              <w:rPr>
                                <w:rFonts w:ascii="Arial" w:hAnsi="Arial" w:cs="Arial"/>
                                <w:color w:val="25338B"/>
                                <w:spacing w:val="-2"/>
                              </w:rPr>
                            </w:pPr>
                          </w:p>
                          <w:p w14:paraId="60C439CA" w14:textId="77777777" w:rsidR="00D325C7" w:rsidRDefault="00D325C7" w:rsidP="00D325C7">
                            <w:pPr>
                              <w:pStyle w:val="Subhead3"/>
                              <w:numPr>
                                <w:ilvl w:val="0"/>
                                <w:numId w:val="24"/>
                              </w:numPr>
                              <w:spacing w:before="0" w:after="0" w:line="240" w:lineRule="auto"/>
                              <w:rPr>
                                <w:rFonts w:ascii="Arial" w:hAnsi="Arial" w:cs="Arial"/>
                                <w:color w:val="25338B"/>
                                <w:spacing w:val="-2"/>
                              </w:rPr>
                            </w:pPr>
                            <w:r w:rsidRPr="00D325C7">
                              <w:rPr>
                                <w:rFonts w:ascii="Arial" w:hAnsi="Arial" w:cs="Arial"/>
                                <w:color w:val="25338B"/>
                                <w:spacing w:val="-2"/>
                              </w:rPr>
                              <w:t xml:space="preserve">Diabetes UK welcomes this regulation and the end of such terms as ‘diabetic’ or ‘suitable for diabetics’ on food labels </w:t>
                            </w:r>
                          </w:p>
                          <w:p w14:paraId="099E2BAB" w14:textId="77777777" w:rsidR="00D325C7" w:rsidRPr="00D325C7" w:rsidRDefault="00D325C7" w:rsidP="00D325C7">
                            <w:pPr>
                              <w:pStyle w:val="Subhead3"/>
                              <w:spacing w:before="0" w:after="0" w:line="240" w:lineRule="auto"/>
                              <w:rPr>
                                <w:rFonts w:ascii="Arial" w:hAnsi="Arial" w:cs="Arial"/>
                                <w:color w:val="25338B"/>
                                <w:spacing w:val="-2"/>
                              </w:rPr>
                            </w:pPr>
                          </w:p>
                          <w:p w14:paraId="62E9F124" w14:textId="77777777" w:rsidR="00D325C7" w:rsidRPr="00D325C7" w:rsidRDefault="00D325C7" w:rsidP="00D325C7">
                            <w:pPr>
                              <w:pStyle w:val="Subhead3"/>
                              <w:numPr>
                                <w:ilvl w:val="0"/>
                                <w:numId w:val="24"/>
                              </w:numPr>
                              <w:spacing w:before="0" w:after="0" w:line="240" w:lineRule="auto"/>
                              <w:rPr>
                                <w:rFonts w:ascii="Arial" w:hAnsi="Arial" w:cs="Arial"/>
                                <w:color w:val="25338B"/>
                                <w:spacing w:val="-2"/>
                              </w:rPr>
                            </w:pPr>
                            <w:r w:rsidRPr="00D325C7">
                              <w:rPr>
                                <w:rFonts w:ascii="Arial" w:hAnsi="Arial" w:cs="Arial"/>
                                <w:color w:val="25338B"/>
                                <w:spacing w:val="-2"/>
                              </w:rPr>
                              <w:t>Enforcement officers need to liaise with food and drink manufacturers to ensure compliance with current EU law.</w:t>
                            </w:r>
                          </w:p>
                          <w:p w14:paraId="2A0347B6" w14:textId="77777777" w:rsidR="002849CB" w:rsidRPr="007F38A6" w:rsidRDefault="002849CB" w:rsidP="00A20BDC">
                            <w:pPr>
                              <w:pStyle w:val="Subhead3"/>
                              <w:spacing w:before="0" w:after="0" w:line="240" w:lineRule="auto"/>
                              <w:ind w:left="144"/>
                              <w:rPr>
                                <w:rFonts w:ascii="Arial" w:hAnsi="Arial" w:cs="Arial"/>
                                <w:color w:val="25338B"/>
                                <w:spacing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E2BB" id="Text Box 20" o:spid="_x0000_s1027" style="position:absolute;margin-left:-3.8pt;margin-top:22.05pt;width:480.5pt;height:1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" fillcolor="#2dbaee" stroked="f">
                <v:fill opacity="9766f"/>
                <v:textbox>
                  <w:txbxContent>
                    <w:p w14:paraId="17DE29F3" w14:textId="0365CD27" w:rsidR="00A20BDC" w:rsidRPr="003E6C52" w:rsidRDefault="00A24F87" w:rsidP="007E7D8C">
                      <w:pPr>
                        <w:pStyle w:val="Subhead3"/>
                        <w:spacing w:before="0" w:after="120" w:line="240" w:lineRule="auto"/>
                        <w:rPr>
                          <w:rStyle w:val="Darkblue"/>
                          <w:rFonts w:ascii="Arial Black" w:hAnsi="Arial Black" w:cs="Arial"/>
                          <w:b/>
                          <w:color w:val="25338B"/>
                          <w:spacing w:val="-2"/>
                          <w:sz w:val="21"/>
                          <w:szCs w:val="21"/>
                        </w:rPr>
                      </w:pPr>
                      <w:r w:rsidRPr="003E6C52">
                        <w:rPr>
                          <w:rStyle w:val="Darkblue"/>
                          <w:rFonts w:ascii="Arial Black" w:hAnsi="Arial Black" w:cs="Arial"/>
                          <w:b/>
                          <w:color w:val="25338B"/>
                          <w:spacing w:val="-2"/>
                          <w:sz w:val="21"/>
                          <w:szCs w:val="21"/>
                        </w:rPr>
                        <w:t>KEY POINTS:</w:t>
                      </w:r>
                    </w:p>
                    <w:p w14:paraId="21FF78A6" w14:textId="77777777" w:rsidR="00D325C7" w:rsidRDefault="00D325C7" w:rsidP="00D325C7">
                      <w:pPr>
                        <w:pStyle w:val="Subhead3"/>
                        <w:numPr>
                          <w:ilvl w:val="0"/>
                          <w:numId w:val="24"/>
                        </w:numPr>
                        <w:spacing w:before="0" w:after="0" w:line="240" w:lineRule="auto"/>
                        <w:rPr>
                          <w:rFonts w:ascii="Arial" w:hAnsi="Arial" w:cs="Arial"/>
                          <w:color w:val="25338B"/>
                          <w:spacing w:val="-2"/>
                        </w:rPr>
                      </w:pPr>
                      <w:r w:rsidRPr="00D325C7">
                        <w:rPr>
                          <w:rFonts w:ascii="Arial" w:hAnsi="Arial" w:cs="Arial"/>
                          <w:color w:val="25338B"/>
                          <w:spacing w:val="-2"/>
                        </w:rPr>
                        <w:t xml:space="preserve">From 20 July 2016 under European Union (EU) regulation, manufacturers will no longer be able to label food as ‘diabetic’ or ‘suitable for diabetics’. </w:t>
                      </w:r>
                    </w:p>
                    <w:p w14:paraId="6FC23CAA" w14:textId="77777777" w:rsidR="00D325C7" w:rsidRPr="00D325C7" w:rsidRDefault="00D325C7" w:rsidP="00D325C7">
                      <w:pPr>
                        <w:pStyle w:val="Subhead3"/>
                        <w:spacing w:before="0" w:after="0" w:line="240" w:lineRule="auto"/>
                        <w:ind w:left="363"/>
                        <w:rPr>
                          <w:rFonts w:ascii="Arial" w:hAnsi="Arial" w:cs="Arial"/>
                          <w:color w:val="25338B"/>
                          <w:spacing w:val="-2"/>
                        </w:rPr>
                      </w:pPr>
                    </w:p>
                    <w:p w14:paraId="60C439CA" w14:textId="77777777" w:rsidR="00D325C7" w:rsidRDefault="00D325C7" w:rsidP="00D325C7">
                      <w:pPr>
                        <w:pStyle w:val="Subhead3"/>
                        <w:numPr>
                          <w:ilvl w:val="0"/>
                          <w:numId w:val="24"/>
                        </w:numPr>
                        <w:spacing w:before="0" w:after="0" w:line="240" w:lineRule="auto"/>
                        <w:rPr>
                          <w:rFonts w:ascii="Arial" w:hAnsi="Arial" w:cs="Arial"/>
                          <w:color w:val="25338B"/>
                          <w:spacing w:val="-2"/>
                        </w:rPr>
                      </w:pPr>
                      <w:r w:rsidRPr="00D325C7">
                        <w:rPr>
                          <w:rFonts w:ascii="Arial" w:hAnsi="Arial" w:cs="Arial"/>
                          <w:color w:val="25338B"/>
                          <w:spacing w:val="-2"/>
                        </w:rPr>
                        <w:t xml:space="preserve">Diabetes UK welcomes this regulation and the end of such terms as ‘diabetic’ or ‘suitable for diabetics’ on food labels </w:t>
                      </w:r>
                    </w:p>
                    <w:p w14:paraId="099E2BAB" w14:textId="77777777" w:rsidR="00D325C7" w:rsidRPr="00D325C7" w:rsidRDefault="00D325C7" w:rsidP="00D325C7">
                      <w:pPr>
                        <w:pStyle w:val="Subhead3"/>
                        <w:spacing w:before="0" w:after="0" w:line="240" w:lineRule="auto"/>
                        <w:rPr>
                          <w:rFonts w:ascii="Arial" w:hAnsi="Arial" w:cs="Arial"/>
                          <w:color w:val="25338B"/>
                          <w:spacing w:val="-2"/>
                        </w:rPr>
                      </w:pPr>
                    </w:p>
                    <w:p w14:paraId="62E9F124" w14:textId="77777777" w:rsidR="00D325C7" w:rsidRPr="00D325C7" w:rsidRDefault="00D325C7" w:rsidP="00D325C7">
                      <w:pPr>
                        <w:pStyle w:val="Subhead3"/>
                        <w:numPr>
                          <w:ilvl w:val="0"/>
                          <w:numId w:val="24"/>
                        </w:numPr>
                        <w:spacing w:before="0" w:after="0" w:line="240" w:lineRule="auto"/>
                        <w:rPr>
                          <w:rFonts w:ascii="Arial" w:hAnsi="Arial" w:cs="Arial"/>
                          <w:color w:val="25338B"/>
                          <w:spacing w:val="-2"/>
                        </w:rPr>
                      </w:pPr>
                      <w:r w:rsidRPr="00D325C7">
                        <w:rPr>
                          <w:rFonts w:ascii="Arial" w:hAnsi="Arial" w:cs="Arial"/>
                          <w:color w:val="25338B"/>
                          <w:spacing w:val="-2"/>
                        </w:rPr>
                        <w:t>Enforcement officers need to liaise with food and drink manufacturers to ensure compliance with current EU law.</w:t>
                      </w:r>
                    </w:p>
                    <w:p w14:paraId="2A0347B6" w14:textId="77777777" w:rsidR="002849CB" w:rsidRPr="007F38A6" w:rsidRDefault="002849CB" w:rsidP="00A20BDC">
                      <w:pPr>
                        <w:pStyle w:val="Subhead3"/>
                        <w:spacing w:before="0" w:after="0" w:line="240" w:lineRule="auto"/>
                        <w:ind w:left="144"/>
                        <w:rPr>
                          <w:rFonts w:ascii="Arial" w:hAnsi="Arial" w:cs="Arial"/>
                          <w:color w:val="25338B"/>
                          <w:spacing w:val="-2"/>
                        </w:rPr>
                      </w:pPr>
                    </w:p>
                  </w:txbxContent>
                </v:textbox>
                <w10:wrap type="square"/>
              </v:roundrect>
            </w:pict>
          </mc:Fallback>
        </mc:AlternateContent>
      </w:r>
    </w:p>
    <w:p w14:paraId="3F04B71E" w14:textId="6A96D4B0" w:rsidR="002849CB" w:rsidRDefault="002849CB">
      <w:pPr>
        <w:rPr>
          <w:rFonts w:ascii="Helvetica Neue LT Std 95 Black" w:hAnsi="Helvetica Neue LT Std 95 Black"/>
          <w:b/>
          <w:bCs/>
          <w:color w:val="2DBAEE"/>
          <w:sz w:val="32"/>
          <w:szCs w:val="32"/>
          <w:lang w:val="en-GB"/>
        </w:rPr>
      </w:pPr>
    </w:p>
    <w:p w14:paraId="7466F0FE" w14:textId="7F0406B5" w:rsidR="00D964BF" w:rsidRPr="00375B4F" w:rsidRDefault="00E25D51" w:rsidP="00437890">
      <w:pPr>
        <w:spacing w:after="140"/>
        <w:rPr>
          <w:rFonts w:ascii="Helvetica Neue LT Std 95 Black" w:hAnsi="Helvetica Neue LT Std 95 Black"/>
          <w:b/>
          <w:bCs/>
          <w:color w:val="2DBAEE"/>
          <w:sz w:val="28"/>
          <w:szCs w:val="32"/>
          <w:lang w:val="en-GB"/>
        </w:rPr>
        <w:sectPr w:rsidR="00D964BF" w:rsidRPr="00375B4F" w:rsidSect="00363209">
          <w:headerReference w:type="default" r:id="rId8"/>
          <w:footerReference w:type="default" r:id="rId9"/>
          <w:endnotePr>
            <w:numFmt w:val="decimal"/>
          </w:endnotePr>
          <w:type w:val="continuous"/>
          <w:pgSz w:w="11900" w:h="16840"/>
          <w:pgMar w:top="1440" w:right="1080" w:bottom="1440" w:left="1080" w:header="720" w:footer="720" w:gutter="0"/>
          <w:cols w:space="720"/>
          <w:docGrid w:linePitch="360"/>
          <w15:footnoteColumns w:val="1"/>
        </w:sectPr>
      </w:pPr>
      <w:r>
        <w:rPr>
          <w:rFonts w:ascii="Helvetica Neue LT Std 75" w:hAnsi="Helvetica Neue LT Std 75" w:cs="HelveticaNeueLTStd-Bd"/>
          <w:b/>
          <w:bCs/>
          <w:noProof/>
          <w:color w:val="25338B"/>
          <w:sz w:val="22"/>
          <w:szCs w:val="22"/>
          <w:lang w:val="en-GB" w:eastAsia="en-GB"/>
        </w:rPr>
        <mc:AlternateContent>
          <mc:Choice Requires="wps">
            <w:drawing>
              <wp:inline distT="0" distB="0" distL="0" distR="0" wp14:anchorId="642B61AE" wp14:editId="4FAAAC8C">
                <wp:extent cx="2860675" cy="342900"/>
                <wp:effectExtent l="0" t="0" r="9525" b="12700"/>
                <wp:docPr id="6" name="Text Box 6"/>
                <wp:cNvGraphicFramePr/>
                <a:graphic xmlns:a="http://schemas.openxmlformats.org/drawingml/2006/main">
                  <a:graphicData uri="http://schemas.microsoft.com/office/word/2010/wordprocessingShape">
                    <wps:wsp>
                      <wps:cNvSpPr txBox="1"/>
                      <wps:spPr>
                        <a:xfrm>
                          <a:off x="0" y="0"/>
                          <a:ext cx="2860675" cy="342900"/>
                        </a:xfrm>
                        <a:prstGeom prst="rect">
                          <a:avLst/>
                        </a:prstGeom>
                        <a:solidFill>
                          <a:srgbClr val="2DBAEE"/>
                        </a:solidFill>
                        <a:ln>
                          <a:noFill/>
                        </a:ln>
                        <a:effectLst/>
                      </wps:spPr>
                      <wps:style>
                        <a:lnRef idx="0">
                          <a:schemeClr val="accent1"/>
                        </a:lnRef>
                        <a:fillRef idx="0">
                          <a:schemeClr val="accent1"/>
                        </a:fillRef>
                        <a:effectRef idx="0">
                          <a:schemeClr val="accent1"/>
                        </a:effectRef>
                        <a:fontRef idx="minor">
                          <a:schemeClr val="dk1"/>
                        </a:fontRef>
                      </wps:style>
                      <wps:txbx>
                        <w:txbxContent>
                          <w:p w14:paraId="1D3A0BFF" w14:textId="77777777" w:rsidR="00E25D51" w:rsidRPr="007E7D8C" w:rsidRDefault="00E25D51" w:rsidP="00E25D51">
                            <w:pPr>
                              <w:rPr>
                                <w:rFonts w:ascii="Arial Black" w:hAnsi="Arial Black"/>
                                <w:b/>
                                <w:bCs/>
                                <w:color w:val="FFFFFF" w:themeColor="background1"/>
                                <w:sz w:val="36"/>
                                <w:szCs w:val="36"/>
                                <w:lang w:val="en-GB"/>
                              </w:rPr>
                            </w:pPr>
                            <w:r w:rsidRPr="007E7D8C">
                              <w:rPr>
                                <w:rFonts w:ascii="Arial Black" w:hAnsi="Arial Black"/>
                                <w:b/>
                                <w:bCs/>
                                <w:color w:val="FFFFFF" w:themeColor="background1"/>
                                <w:sz w:val="36"/>
                                <w:szCs w:val="36"/>
                                <w:lang w:val="en-GB"/>
                              </w:rPr>
                              <w:t>Introduction</w:t>
                            </w:r>
                          </w:p>
                          <w:p w14:paraId="56EAF40D" w14:textId="77777777" w:rsidR="00E25D51" w:rsidRDefault="00E25D51" w:rsidP="00E25D51"/>
                        </w:txbxContent>
                      </wps:txbx>
                      <wps:bodyPr rot="0" spcFirstLastPara="0" vertOverflow="overflow" horzOverflow="overflow" vert="horz" wrap="square" lIns="91440" tIns="18288" rIns="91440" bIns="45720" numCol="1" spcCol="0" rtlCol="0" fromWordArt="0" anchor="t" anchorCtr="0" forceAA="0" compatLnSpc="1">
                        <a:prstTxWarp prst="textNoShape">
                          <a:avLst/>
                        </a:prstTxWarp>
                        <a:noAutofit/>
                      </wps:bodyPr>
                    </wps:wsp>
                  </a:graphicData>
                </a:graphic>
              </wp:inline>
            </w:drawing>
          </mc:Choice>
          <mc:Fallback>
            <w:pict>
              <v:shape w14:anchorId="642B61AE" id="Text Box 6" o:spid="_x0000_s1028" type="#_x0000_t202" style="width:225.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" fillcolor="#2dbaee" stroked="f">
                <v:textbox inset=",1.44pt">
                  <w:txbxContent>
                    <w:p w14:paraId="1D3A0BFF" w14:textId="77777777" w:rsidR="00E25D51" w:rsidRPr="007E7D8C" w:rsidRDefault="00E25D51" w:rsidP="00E25D51">
                      <w:pPr>
                        <w:rPr>
                          <w:rFonts w:ascii="Arial Black" w:hAnsi="Arial Black"/>
                          <w:b/>
                          <w:bCs/>
                          <w:color w:val="FFFFFF" w:themeColor="background1"/>
                          <w:sz w:val="36"/>
                          <w:szCs w:val="36"/>
                          <w:lang w:val="en-GB"/>
                        </w:rPr>
                      </w:pPr>
                      <w:r w:rsidRPr="007E7D8C">
                        <w:rPr>
                          <w:rFonts w:ascii="Arial Black" w:hAnsi="Arial Black"/>
                          <w:b/>
                          <w:bCs/>
                          <w:color w:val="FFFFFF" w:themeColor="background1"/>
                          <w:sz w:val="36"/>
                          <w:szCs w:val="36"/>
                          <w:lang w:val="en-GB"/>
                        </w:rPr>
                        <w:t>Introduction</w:t>
                      </w:r>
                    </w:p>
                    <w:p w14:paraId="56EAF40D" w14:textId="77777777" w:rsidR="00E25D51" w:rsidRDefault="00E25D51" w:rsidP="00E25D51"/>
                  </w:txbxContent>
                </v:textbox>
                <w10:anchorlock/>
              </v:shape>
            </w:pict>
          </mc:Fallback>
        </mc:AlternateContent>
      </w:r>
    </w:p>
    <w:p w14:paraId="18E34D4C" w14:textId="77777777" w:rsidR="00D325C7" w:rsidRDefault="00D325C7" w:rsidP="007401CF">
      <w:pPr>
        <w:widowControl w:val="0"/>
        <w:autoSpaceDE w:val="0"/>
        <w:autoSpaceDN w:val="0"/>
        <w:adjustRightInd w:val="0"/>
        <w:spacing w:before="60" w:after="140"/>
        <w:rPr>
          <w:rFonts w:ascii="Arial" w:hAnsi="Arial" w:cs="Arial"/>
          <w:b/>
          <w:bCs/>
          <w:color w:val="25338B"/>
          <w:sz w:val="20"/>
          <w:szCs w:val="20"/>
        </w:rPr>
      </w:pPr>
      <w:r w:rsidRPr="00D325C7">
        <w:rPr>
          <w:rFonts w:ascii="Arial" w:hAnsi="Arial" w:cs="Arial"/>
          <w:b/>
          <w:bCs/>
          <w:color w:val="25338B"/>
          <w:sz w:val="20"/>
          <w:szCs w:val="20"/>
        </w:rPr>
        <w:t xml:space="preserve">Diabetes UK has being calling for several decades the removal of ‘suitable for diabetics’ and ‘diabetic’ labelling on food. Labelling a food as ‘diabetic’ is unhelpful and misleading for the consumer and implies a health benefit. Some people might see it as a stamp of approval or even essential for people with diabetes. The reality is that ‘diabetic’ foods can be as high in fat and calories as standard products and run counter to current dietary recommendations of a healthy diet. Also foods labelled as being ‘suitable for diabetics’ or ‘diabetic’ often cost more than equivalent standard products, so can lead people with diabetes to spend more than they need to. </w:t>
      </w:r>
    </w:p>
    <w:p w14:paraId="4DD7086C" w14:textId="77777777" w:rsidR="00D325C7" w:rsidRPr="00D325C7" w:rsidRDefault="00D325C7" w:rsidP="00D325C7">
      <w:pPr>
        <w:widowControl w:val="0"/>
        <w:autoSpaceDE w:val="0"/>
        <w:autoSpaceDN w:val="0"/>
        <w:adjustRightInd w:val="0"/>
        <w:rPr>
          <w:rFonts w:ascii="Arial" w:hAnsi="Arial" w:cs="Arial"/>
          <w:color w:val="000000"/>
          <w:sz w:val="20"/>
          <w:szCs w:val="20"/>
        </w:rPr>
      </w:pPr>
      <w:r w:rsidRPr="00D325C7">
        <w:rPr>
          <w:rFonts w:ascii="Arial" w:hAnsi="Arial" w:cs="Arial"/>
          <w:color w:val="000000"/>
          <w:sz w:val="20"/>
          <w:szCs w:val="20"/>
        </w:rPr>
        <w:t xml:space="preserve">The European Commission (EC) has reviewed legislation on food intended for particular nutrition uses. The regulation, which is the result of this review, has purposefully omitted diabetic foods (1) because the EC has ruled that special foods are not needed for people with diabetes(1).This is based on conclusions from an EC report in 2008 (2) that states: </w:t>
      </w:r>
    </w:p>
    <w:p w14:paraId="4D6AE6CF" w14:textId="23E82DF1" w:rsidR="00D325C7" w:rsidRPr="00D325C7" w:rsidRDefault="00D325C7" w:rsidP="00D325C7">
      <w:pPr>
        <w:pStyle w:val="ListParagraph"/>
        <w:widowControl w:val="0"/>
        <w:numPr>
          <w:ilvl w:val="0"/>
          <w:numId w:val="25"/>
        </w:numPr>
        <w:autoSpaceDE w:val="0"/>
        <w:autoSpaceDN w:val="0"/>
        <w:adjustRightInd w:val="0"/>
        <w:rPr>
          <w:rFonts w:ascii="Arial" w:hAnsi="Arial" w:cs="Arial"/>
          <w:color w:val="000000"/>
          <w:sz w:val="20"/>
          <w:szCs w:val="20"/>
        </w:rPr>
      </w:pPr>
      <w:r w:rsidRPr="00D325C7">
        <w:rPr>
          <w:rFonts w:ascii="Arial" w:hAnsi="Arial" w:cs="Arial"/>
          <w:color w:val="000000"/>
          <w:sz w:val="20"/>
          <w:szCs w:val="20"/>
        </w:rPr>
        <w:t xml:space="preserve">There are no grounds for developing specific compositional requirements for foods intended for people with diabetes. </w:t>
      </w:r>
    </w:p>
    <w:p w14:paraId="2C2CDB1A" w14:textId="77777777" w:rsidR="00D325C7" w:rsidRPr="00D964BF" w:rsidRDefault="00D325C7" w:rsidP="00D964BF">
      <w:pPr>
        <w:widowControl w:val="0"/>
        <w:autoSpaceDE w:val="0"/>
        <w:autoSpaceDN w:val="0"/>
        <w:adjustRightInd w:val="0"/>
        <w:rPr>
          <w:rFonts w:ascii="Arial" w:hAnsi="Arial" w:cs="Arial"/>
          <w:color w:val="000000"/>
          <w:sz w:val="20"/>
          <w:szCs w:val="20"/>
        </w:rPr>
      </w:pPr>
    </w:p>
    <w:p w14:paraId="1925694B" w14:textId="1D374681" w:rsidR="00D325C7" w:rsidRPr="00D325C7" w:rsidRDefault="00D325C7" w:rsidP="00D325C7">
      <w:pPr>
        <w:pStyle w:val="ListParagraph"/>
        <w:widowControl w:val="0"/>
        <w:numPr>
          <w:ilvl w:val="0"/>
          <w:numId w:val="25"/>
        </w:numPr>
        <w:autoSpaceDE w:val="0"/>
        <w:autoSpaceDN w:val="0"/>
        <w:adjustRightInd w:val="0"/>
        <w:rPr>
          <w:rFonts w:ascii="Arial" w:hAnsi="Arial" w:cs="Arial"/>
          <w:color w:val="000000"/>
          <w:sz w:val="20"/>
          <w:szCs w:val="20"/>
        </w:rPr>
      </w:pPr>
      <w:r w:rsidRPr="00D325C7">
        <w:rPr>
          <w:rFonts w:ascii="Arial" w:hAnsi="Arial" w:cs="Arial"/>
          <w:color w:val="000000"/>
          <w:sz w:val="20"/>
          <w:szCs w:val="20"/>
        </w:rPr>
        <w:t xml:space="preserve">People with diabetes should be able to meet their dietary needs by appropriate selection from everyday foods. </w:t>
      </w:r>
    </w:p>
    <w:p w14:paraId="4B4530C5" w14:textId="6C987A92" w:rsidR="00D325C7" w:rsidRPr="00D325C7" w:rsidRDefault="00D325C7" w:rsidP="00D325C7">
      <w:pPr>
        <w:pStyle w:val="ListParagraph"/>
        <w:widowControl w:val="0"/>
        <w:numPr>
          <w:ilvl w:val="0"/>
          <w:numId w:val="25"/>
        </w:numPr>
        <w:autoSpaceDE w:val="0"/>
        <w:autoSpaceDN w:val="0"/>
        <w:adjustRightInd w:val="0"/>
        <w:rPr>
          <w:rFonts w:ascii="Arial" w:hAnsi="Arial" w:cs="Arial"/>
          <w:color w:val="000000"/>
          <w:sz w:val="20"/>
          <w:szCs w:val="20"/>
        </w:rPr>
      </w:pPr>
      <w:r w:rsidRPr="00D325C7">
        <w:rPr>
          <w:rFonts w:ascii="Arial" w:hAnsi="Arial" w:cs="Arial"/>
          <w:color w:val="000000"/>
          <w:sz w:val="20"/>
          <w:szCs w:val="20"/>
        </w:rPr>
        <w:t>There are no grounds for especially formulated foods for people with diabetes to manage their condition.</w:t>
      </w:r>
    </w:p>
    <w:p w14:paraId="51C4C3D0" w14:textId="77777777" w:rsidR="00D325C7" w:rsidRDefault="00D325C7" w:rsidP="00D325C7">
      <w:pPr>
        <w:widowControl w:val="0"/>
        <w:autoSpaceDE w:val="0"/>
        <w:autoSpaceDN w:val="0"/>
        <w:adjustRightInd w:val="0"/>
        <w:rPr>
          <w:rFonts w:ascii="Arial" w:hAnsi="Arial" w:cs="Arial"/>
          <w:color w:val="000000"/>
          <w:sz w:val="20"/>
          <w:szCs w:val="20"/>
        </w:rPr>
      </w:pPr>
    </w:p>
    <w:p w14:paraId="386CDD31" w14:textId="398BDD2F" w:rsidR="00D325C7" w:rsidRPr="00D325C7" w:rsidRDefault="00D325C7" w:rsidP="00D325C7">
      <w:pPr>
        <w:widowControl w:val="0"/>
        <w:autoSpaceDE w:val="0"/>
        <w:autoSpaceDN w:val="0"/>
        <w:adjustRightInd w:val="0"/>
        <w:rPr>
          <w:rFonts w:ascii="Arial" w:hAnsi="Arial" w:cs="Arial"/>
          <w:color w:val="000000"/>
          <w:sz w:val="20"/>
          <w:szCs w:val="20"/>
        </w:rPr>
      </w:pPr>
      <w:r w:rsidRPr="00D325C7">
        <w:rPr>
          <w:rFonts w:ascii="Arial" w:hAnsi="Arial" w:cs="Arial"/>
          <w:color w:val="000000"/>
          <w:sz w:val="20"/>
          <w:szCs w:val="20"/>
        </w:rPr>
        <w:t>It was agreed at European Union (EU) level at a standing committee on Plants, Animals, Food and Feed that statements such as ‘suitable for diabetics’   and ‘diabetic’ would be difficult to consider as being compatible with EU law and should be regulated in line with legislation that currently exists that labeling of food must not mislead the consumer (3) In particular it should not:</w:t>
      </w:r>
    </w:p>
    <w:p w14:paraId="436E82A8" w14:textId="30A321F9" w:rsidR="00D325C7" w:rsidRPr="00D325C7" w:rsidRDefault="00D325C7" w:rsidP="00D325C7">
      <w:pPr>
        <w:pStyle w:val="ListParagraph"/>
        <w:widowControl w:val="0"/>
        <w:numPr>
          <w:ilvl w:val="0"/>
          <w:numId w:val="26"/>
        </w:numPr>
        <w:autoSpaceDE w:val="0"/>
        <w:autoSpaceDN w:val="0"/>
        <w:adjustRightInd w:val="0"/>
        <w:rPr>
          <w:rFonts w:ascii="Arial" w:hAnsi="Arial" w:cs="Arial"/>
          <w:color w:val="000000"/>
          <w:sz w:val="20"/>
          <w:szCs w:val="20"/>
        </w:rPr>
      </w:pPr>
      <w:r w:rsidRPr="00D325C7">
        <w:rPr>
          <w:rFonts w:ascii="Arial" w:hAnsi="Arial" w:cs="Arial"/>
          <w:color w:val="000000"/>
          <w:sz w:val="20"/>
          <w:szCs w:val="20"/>
        </w:rPr>
        <w:t xml:space="preserve">attribute the food to having properties that it does not possess, or </w:t>
      </w:r>
    </w:p>
    <w:p w14:paraId="30357099" w14:textId="004BE97A" w:rsidR="00D325C7" w:rsidRPr="00D325C7" w:rsidRDefault="00D325C7" w:rsidP="00D325C7">
      <w:pPr>
        <w:pStyle w:val="ListParagraph"/>
        <w:widowControl w:val="0"/>
        <w:numPr>
          <w:ilvl w:val="0"/>
          <w:numId w:val="26"/>
        </w:numPr>
        <w:autoSpaceDE w:val="0"/>
        <w:autoSpaceDN w:val="0"/>
        <w:adjustRightInd w:val="0"/>
        <w:rPr>
          <w:rFonts w:ascii="Arial" w:hAnsi="Arial" w:cs="Arial"/>
          <w:color w:val="000000"/>
          <w:sz w:val="16"/>
          <w:szCs w:val="21"/>
        </w:rPr>
      </w:pPr>
      <w:r w:rsidRPr="00D325C7">
        <w:rPr>
          <w:rFonts w:ascii="Arial" w:hAnsi="Arial" w:cs="Arial"/>
          <w:color w:val="000000"/>
          <w:sz w:val="20"/>
          <w:szCs w:val="20"/>
        </w:rPr>
        <w:t xml:space="preserve">claim that the food has special characteristics when in fact similar foods </w:t>
      </w:r>
      <w:r w:rsidR="00BE5B3B" w:rsidRPr="00D325C7">
        <w:rPr>
          <w:rFonts w:ascii="Arial" w:hAnsi="Arial" w:cs="Arial"/>
          <w:color w:val="000000"/>
          <w:sz w:val="20"/>
          <w:szCs w:val="20"/>
        </w:rPr>
        <w:t>possess</w:t>
      </w:r>
      <w:r w:rsidRPr="00D325C7">
        <w:rPr>
          <w:rFonts w:ascii="Arial" w:hAnsi="Arial" w:cs="Arial"/>
          <w:color w:val="000000"/>
          <w:sz w:val="20"/>
          <w:szCs w:val="20"/>
        </w:rPr>
        <w:t xml:space="preserve"> the same characteristics. </w:t>
      </w:r>
    </w:p>
    <w:p w14:paraId="7175665E" w14:textId="68F6525A" w:rsidR="00D325C7" w:rsidRPr="00E37AA8" w:rsidRDefault="00E37AA8" w:rsidP="00D325C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For this reason manufacturers should adhere to this regulation and discontinue the labelling of foods as ‘suitable for diabetics’ or ‘diabetic.’ </w:t>
      </w:r>
    </w:p>
    <w:p w14:paraId="12CCCC97" w14:textId="77777777" w:rsidR="009B150A" w:rsidRPr="009B150A" w:rsidRDefault="009B150A" w:rsidP="003D45BA">
      <w:pPr>
        <w:widowControl w:val="0"/>
        <w:autoSpaceDE w:val="0"/>
        <w:autoSpaceDN w:val="0"/>
        <w:adjustRightInd w:val="0"/>
        <w:spacing w:before="60"/>
        <w:rPr>
          <w:rFonts w:ascii="Arial" w:hAnsi="Arial" w:cs="Arial"/>
          <w:color w:val="000000"/>
          <w:sz w:val="2"/>
          <w:szCs w:val="21"/>
        </w:rPr>
      </w:pPr>
    </w:p>
    <w:p w14:paraId="6B495CCE" w14:textId="77777777" w:rsidR="009B150A" w:rsidRPr="0072592C" w:rsidRDefault="009B150A" w:rsidP="0072592C">
      <w:pPr>
        <w:spacing w:after="140"/>
        <w:rPr>
          <w:rFonts w:ascii="Helvetica Neue LT Std 75" w:hAnsi="Helvetica Neue LT Std 75" w:cs="HelveticaNeueLTStd-Bd"/>
          <w:b/>
          <w:bCs/>
          <w:noProof/>
          <w:color w:val="25338B"/>
          <w:sz w:val="22"/>
          <w:szCs w:val="22"/>
          <w:lang w:val="en-GB" w:eastAsia="en-GB"/>
        </w:rPr>
      </w:pPr>
      <w:r>
        <w:rPr>
          <w:rFonts w:ascii="Helvetica Neue LT Std 75" w:hAnsi="Helvetica Neue LT Std 75" w:cs="HelveticaNeueLTStd-Bd"/>
          <w:b/>
          <w:bCs/>
          <w:noProof/>
          <w:color w:val="25338B"/>
          <w:sz w:val="22"/>
          <w:szCs w:val="22"/>
          <w:lang w:val="en-GB" w:eastAsia="en-GB"/>
        </w:rPr>
        <mc:AlternateContent>
          <mc:Choice Requires="wps">
            <w:drawing>
              <wp:inline distT="0" distB="0" distL="0" distR="0" wp14:anchorId="4D575209" wp14:editId="29F30667">
                <wp:extent cx="2860675" cy="342900"/>
                <wp:effectExtent l="0" t="0" r="9525" b="12700"/>
                <wp:docPr id="10" name="Text Box 10"/>
                <wp:cNvGraphicFramePr/>
                <a:graphic xmlns:a="http://schemas.openxmlformats.org/drawingml/2006/main">
                  <a:graphicData uri="http://schemas.microsoft.com/office/word/2010/wordprocessingShape">
                    <wps:wsp>
                      <wps:cNvSpPr txBox="1"/>
                      <wps:spPr>
                        <a:xfrm>
                          <a:off x="0" y="0"/>
                          <a:ext cx="2860675" cy="342900"/>
                        </a:xfrm>
                        <a:prstGeom prst="rect">
                          <a:avLst/>
                        </a:prstGeom>
                        <a:solidFill>
                          <a:srgbClr val="2DBAEE"/>
                        </a:solidFill>
                        <a:ln>
                          <a:noFill/>
                        </a:ln>
                        <a:effectLst/>
                      </wps:spPr>
                      <wps:style>
                        <a:lnRef idx="0">
                          <a:schemeClr val="accent1"/>
                        </a:lnRef>
                        <a:fillRef idx="0">
                          <a:schemeClr val="accent1"/>
                        </a:fillRef>
                        <a:effectRef idx="0">
                          <a:schemeClr val="accent1"/>
                        </a:effectRef>
                        <a:fontRef idx="minor">
                          <a:schemeClr val="dk1"/>
                        </a:fontRef>
                      </wps:style>
                      <wps:txbx>
                        <w:txbxContent>
                          <w:p w14:paraId="364806D0" w14:textId="47323929" w:rsidR="009B150A" w:rsidRPr="007E7D8C" w:rsidRDefault="009B150A" w:rsidP="009B150A">
                            <w:pPr>
                              <w:rPr>
                                <w:rFonts w:ascii="Arial Black" w:hAnsi="Arial Black"/>
                                <w:b/>
                                <w:bCs/>
                                <w:color w:val="FFFFFF" w:themeColor="background1"/>
                                <w:sz w:val="36"/>
                                <w:szCs w:val="36"/>
                                <w:lang w:val="en-GB"/>
                              </w:rPr>
                            </w:pPr>
                            <w:r>
                              <w:rPr>
                                <w:rFonts w:ascii="Arial Black" w:hAnsi="Arial Black"/>
                                <w:b/>
                                <w:bCs/>
                                <w:color w:val="FFFFFF" w:themeColor="background1"/>
                                <w:sz w:val="36"/>
                                <w:szCs w:val="36"/>
                                <w:lang w:val="en-GB"/>
                              </w:rPr>
                              <w:t>Current situation</w:t>
                            </w:r>
                          </w:p>
                          <w:p w14:paraId="043A283E" w14:textId="77777777" w:rsidR="009B150A" w:rsidRDefault="009B150A" w:rsidP="009B150A"/>
                        </w:txbxContent>
                      </wps:txbx>
                      <wps:bodyPr rot="0" spcFirstLastPara="0" vertOverflow="overflow" horzOverflow="overflow" vert="horz" wrap="square" lIns="91440" tIns="18288" rIns="91440" bIns="45720" numCol="1" spcCol="0" rtlCol="0" fromWordArt="0" anchor="t" anchorCtr="0" forceAA="0" compatLnSpc="1">
                        <a:prstTxWarp prst="textNoShape">
                          <a:avLst/>
                        </a:prstTxWarp>
                        <a:noAutofit/>
                      </wps:bodyPr>
                    </wps:wsp>
                  </a:graphicData>
                </a:graphic>
              </wp:inline>
            </w:drawing>
          </mc:Choice>
          <mc:Fallback>
            <w:pict>
              <v:shape w14:anchorId="4D575209" id="Text Box 10" o:spid="_x0000_s1029" type="#_x0000_t202" style="width:225.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" fillcolor="#2dbaee" stroked="f">
                <v:textbox inset=",1.44pt">
                  <w:txbxContent>
                    <w:p w14:paraId="364806D0" w14:textId="47323929" w:rsidR="009B150A" w:rsidRPr="007E7D8C" w:rsidRDefault="009B150A" w:rsidP="009B150A">
                      <w:pPr>
                        <w:rPr>
                          <w:rFonts w:ascii="Arial Black" w:hAnsi="Arial Black"/>
                          <w:b/>
                          <w:bCs/>
                          <w:color w:val="FFFFFF" w:themeColor="background1"/>
                          <w:sz w:val="36"/>
                          <w:szCs w:val="36"/>
                          <w:lang w:val="en-GB"/>
                        </w:rPr>
                      </w:pPr>
                      <w:r>
                        <w:rPr>
                          <w:rFonts w:ascii="Arial Black" w:hAnsi="Arial Black"/>
                          <w:b/>
                          <w:bCs/>
                          <w:color w:val="FFFFFF" w:themeColor="background1"/>
                          <w:sz w:val="36"/>
                          <w:szCs w:val="36"/>
                          <w:lang w:val="en-GB"/>
                        </w:rPr>
                        <w:t>Current situation</w:t>
                      </w:r>
                    </w:p>
                    <w:p w14:paraId="043A283E" w14:textId="77777777" w:rsidR="009B150A" w:rsidRDefault="009B150A" w:rsidP="009B150A"/>
                  </w:txbxContent>
                </v:textbox>
                <w10:anchorlock/>
              </v:shape>
            </w:pict>
          </mc:Fallback>
        </mc:AlternateContent>
      </w:r>
    </w:p>
    <w:p w14:paraId="2F3A99F3" w14:textId="35BE4A06" w:rsidR="00D325C7" w:rsidRPr="00850E00" w:rsidRDefault="00D325C7" w:rsidP="00D325C7">
      <w:pPr>
        <w:widowControl w:val="0"/>
        <w:autoSpaceDE w:val="0"/>
        <w:autoSpaceDN w:val="0"/>
        <w:adjustRightInd w:val="0"/>
        <w:spacing w:before="60" w:after="140"/>
        <w:rPr>
          <w:rFonts w:ascii="Arial" w:hAnsi="Arial" w:cs="Arial"/>
          <w:color w:val="000000"/>
          <w:sz w:val="20"/>
          <w:szCs w:val="20"/>
          <w:lang w:val="en-GB"/>
        </w:rPr>
      </w:pPr>
      <w:r w:rsidRPr="00850E00">
        <w:rPr>
          <w:rFonts w:ascii="Arial" w:hAnsi="Arial" w:cs="Arial"/>
          <w:color w:val="000000"/>
          <w:sz w:val="20"/>
          <w:szCs w:val="20"/>
          <w:lang w:val="en-GB"/>
        </w:rPr>
        <w:t>Diabetic’ foods became popular in the 1960s when diabetes care focused on eating a sugar-free diet. Since the 1980’s, dietary recommendations have moved away from a sugar free diet (4</w:t>
      </w:r>
      <w:r w:rsidR="00BE5B3B" w:rsidRPr="00850E00">
        <w:rPr>
          <w:rFonts w:ascii="Arial" w:hAnsi="Arial" w:cs="Arial"/>
          <w:color w:val="000000"/>
          <w:sz w:val="20"/>
          <w:szCs w:val="20"/>
          <w:lang w:val="en-GB"/>
        </w:rPr>
        <w:t>, 5, 6</w:t>
      </w:r>
      <w:r w:rsidRPr="00850E00">
        <w:rPr>
          <w:rFonts w:ascii="Arial" w:hAnsi="Arial" w:cs="Arial"/>
          <w:color w:val="000000"/>
          <w:sz w:val="20"/>
          <w:szCs w:val="20"/>
          <w:lang w:val="en-GB"/>
        </w:rPr>
        <w:t xml:space="preserve">) and so the role for special ‘diabetic’ foods became obsolete over 30 years ago. </w:t>
      </w:r>
    </w:p>
    <w:p w14:paraId="7630D511" w14:textId="77777777" w:rsidR="00D325C7" w:rsidRPr="00850E00" w:rsidRDefault="00D325C7" w:rsidP="00D325C7">
      <w:pPr>
        <w:widowControl w:val="0"/>
        <w:autoSpaceDE w:val="0"/>
        <w:autoSpaceDN w:val="0"/>
        <w:adjustRightInd w:val="0"/>
        <w:spacing w:before="60" w:after="140"/>
        <w:rPr>
          <w:rFonts w:ascii="Arial" w:hAnsi="Arial" w:cs="Arial"/>
          <w:color w:val="000000"/>
          <w:sz w:val="20"/>
          <w:szCs w:val="20"/>
          <w:lang w:val="en-GB"/>
        </w:rPr>
      </w:pPr>
      <w:r w:rsidRPr="00850E00">
        <w:rPr>
          <w:rFonts w:ascii="Arial" w:hAnsi="Arial" w:cs="Arial"/>
          <w:color w:val="000000"/>
          <w:sz w:val="20"/>
          <w:szCs w:val="20"/>
          <w:lang w:val="en-GB"/>
        </w:rPr>
        <w:t xml:space="preserve">Current guidelines (7) no longer advise the use of sugar-free diets but the myth that people with diabetes </w:t>
      </w:r>
      <w:r>
        <w:rPr>
          <w:rFonts w:ascii="Arial" w:hAnsi="Arial" w:cs="Arial"/>
          <w:color w:val="000000"/>
          <w:sz w:val="20"/>
          <w:szCs w:val="20"/>
          <w:lang w:val="en-GB"/>
        </w:rPr>
        <w:t xml:space="preserve">cannot </w:t>
      </w:r>
      <w:r w:rsidRPr="00850E00">
        <w:rPr>
          <w:rFonts w:ascii="Arial" w:hAnsi="Arial" w:cs="Arial"/>
          <w:color w:val="000000"/>
          <w:sz w:val="20"/>
          <w:szCs w:val="20"/>
          <w:lang w:val="en-GB"/>
        </w:rPr>
        <w:t>eat any sugar still persists. The truth is that people with diabetes can consume sugar but should be limited as part of a healthy balanced diet</w:t>
      </w:r>
      <w:r>
        <w:rPr>
          <w:rFonts w:ascii="Arial" w:hAnsi="Arial" w:cs="Arial"/>
          <w:color w:val="000000"/>
          <w:sz w:val="20"/>
          <w:szCs w:val="20"/>
          <w:lang w:val="en-GB"/>
        </w:rPr>
        <w:t xml:space="preserve"> just like the rest of the general population</w:t>
      </w:r>
      <w:r w:rsidRPr="00850E00">
        <w:rPr>
          <w:rFonts w:ascii="Arial" w:hAnsi="Arial" w:cs="Arial"/>
          <w:color w:val="000000"/>
          <w:sz w:val="20"/>
          <w:szCs w:val="20"/>
          <w:lang w:val="en-GB"/>
        </w:rPr>
        <w:t>. Good blood glucose control can still be achieved when sugar and sugar-containing foods are eaten</w:t>
      </w:r>
      <w:r>
        <w:rPr>
          <w:rFonts w:ascii="Arial" w:hAnsi="Arial" w:cs="Arial"/>
          <w:color w:val="000000"/>
          <w:sz w:val="20"/>
          <w:szCs w:val="20"/>
          <w:lang w:val="en-GB"/>
        </w:rPr>
        <w:t xml:space="preserve"> in moderation</w:t>
      </w:r>
      <w:r w:rsidRPr="00850E00">
        <w:rPr>
          <w:rFonts w:ascii="Arial" w:hAnsi="Arial" w:cs="Arial"/>
          <w:color w:val="000000"/>
          <w:sz w:val="20"/>
          <w:szCs w:val="20"/>
          <w:lang w:val="en-GB"/>
        </w:rPr>
        <w:t xml:space="preserve">. The guidelines also advise against the use of ‘diabetic’ foods. </w:t>
      </w:r>
    </w:p>
    <w:p w14:paraId="4A6AEC8E" w14:textId="4CC22F12" w:rsidR="00D325C7" w:rsidRPr="00850E00" w:rsidRDefault="00D325C7" w:rsidP="00D325C7">
      <w:pPr>
        <w:widowControl w:val="0"/>
        <w:autoSpaceDE w:val="0"/>
        <w:autoSpaceDN w:val="0"/>
        <w:adjustRightInd w:val="0"/>
        <w:spacing w:before="60" w:after="140"/>
        <w:rPr>
          <w:rFonts w:ascii="Arial" w:hAnsi="Arial" w:cs="Arial"/>
          <w:color w:val="000000"/>
          <w:sz w:val="20"/>
          <w:szCs w:val="20"/>
          <w:lang w:val="en-GB"/>
        </w:rPr>
      </w:pPr>
      <w:r w:rsidRPr="00850E00">
        <w:rPr>
          <w:rFonts w:ascii="Arial" w:hAnsi="Arial" w:cs="Arial"/>
          <w:color w:val="000000"/>
          <w:sz w:val="20"/>
          <w:szCs w:val="20"/>
          <w:lang w:val="en-GB"/>
        </w:rPr>
        <w:t xml:space="preserve">People with diabetes are currently recommended to follow a low </w:t>
      </w:r>
      <w:r w:rsidR="00BE5B3B">
        <w:rPr>
          <w:rFonts w:ascii="Arial" w:hAnsi="Arial" w:cs="Arial"/>
          <w:color w:val="000000"/>
          <w:sz w:val="20"/>
          <w:szCs w:val="20"/>
          <w:lang w:val="en-GB"/>
        </w:rPr>
        <w:t>sugar,</w:t>
      </w:r>
      <w:r w:rsidR="00E37AA8">
        <w:rPr>
          <w:rFonts w:ascii="Arial" w:hAnsi="Arial" w:cs="Arial"/>
          <w:color w:val="000000"/>
          <w:sz w:val="20"/>
          <w:szCs w:val="20"/>
          <w:lang w:val="en-GB"/>
        </w:rPr>
        <w:t>low salt,</w:t>
      </w:r>
      <w:r w:rsidR="00BE5B3B">
        <w:rPr>
          <w:rFonts w:ascii="Arial" w:hAnsi="Arial" w:cs="Arial"/>
          <w:color w:val="000000"/>
          <w:sz w:val="20"/>
          <w:szCs w:val="20"/>
          <w:lang w:val="en-GB"/>
        </w:rPr>
        <w:t xml:space="preserve"> low</w:t>
      </w:r>
      <w:r w:rsidR="00315952">
        <w:rPr>
          <w:rFonts w:ascii="Arial" w:hAnsi="Arial" w:cs="Arial"/>
          <w:color w:val="000000"/>
          <w:sz w:val="20"/>
          <w:szCs w:val="20"/>
          <w:lang w:val="en-GB"/>
        </w:rPr>
        <w:t xml:space="preserve"> saturated </w:t>
      </w:r>
      <w:r w:rsidR="00BE5B3B" w:rsidRPr="00850E00">
        <w:rPr>
          <w:rFonts w:ascii="Arial" w:hAnsi="Arial" w:cs="Arial"/>
          <w:color w:val="000000"/>
          <w:sz w:val="20"/>
          <w:szCs w:val="20"/>
          <w:lang w:val="en-GB"/>
        </w:rPr>
        <w:t>fat</w:t>
      </w:r>
      <w:r w:rsidR="00BE5B3B">
        <w:rPr>
          <w:rFonts w:ascii="Arial" w:hAnsi="Arial" w:cs="Arial"/>
          <w:color w:val="000000"/>
          <w:sz w:val="20"/>
          <w:szCs w:val="20"/>
          <w:lang w:val="en-GB"/>
        </w:rPr>
        <w:t>, healthy</w:t>
      </w:r>
      <w:r w:rsidRPr="00850E00">
        <w:rPr>
          <w:rFonts w:ascii="Arial" w:hAnsi="Arial" w:cs="Arial"/>
          <w:color w:val="000000"/>
          <w:sz w:val="20"/>
          <w:szCs w:val="20"/>
          <w:lang w:val="en-GB"/>
        </w:rPr>
        <w:t xml:space="preserve"> balanced diet so as to manage weight and control blood glucose, blood pressure and blood fat levels (7). Healthy eating advice is essentially </w:t>
      </w:r>
      <w:r>
        <w:rPr>
          <w:rFonts w:ascii="Arial" w:hAnsi="Arial" w:cs="Arial"/>
          <w:color w:val="000000"/>
          <w:sz w:val="20"/>
          <w:szCs w:val="20"/>
          <w:lang w:val="en-GB"/>
        </w:rPr>
        <w:t xml:space="preserve">similar </w:t>
      </w:r>
      <w:r w:rsidRPr="00850E00">
        <w:rPr>
          <w:rFonts w:ascii="Arial" w:hAnsi="Arial" w:cs="Arial"/>
          <w:color w:val="000000"/>
          <w:sz w:val="20"/>
          <w:szCs w:val="20"/>
          <w:lang w:val="en-GB"/>
        </w:rPr>
        <w:t xml:space="preserve">for people with diabetes as it is for the general population. This in turn reduces the risk of diabetes related long term complications such as cardiovascular disease. </w:t>
      </w:r>
    </w:p>
    <w:p w14:paraId="0301D556" w14:textId="5094A05A" w:rsidR="00D325C7" w:rsidRPr="00850E00" w:rsidRDefault="00D325C7" w:rsidP="00D325C7">
      <w:pPr>
        <w:widowControl w:val="0"/>
        <w:autoSpaceDE w:val="0"/>
        <w:autoSpaceDN w:val="0"/>
        <w:adjustRightInd w:val="0"/>
        <w:spacing w:before="60" w:after="140"/>
        <w:rPr>
          <w:rFonts w:ascii="Arial" w:hAnsi="Arial" w:cs="Arial"/>
          <w:color w:val="000000"/>
          <w:sz w:val="20"/>
          <w:szCs w:val="20"/>
          <w:lang w:val="en-GB"/>
        </w:rPr>
      </w:pPr>
      <w:r w:rsidRPr="00850E00">
        <w:rPr>
          <w:rFonts w:ascii="Arial" w:hAnsi="Arial" w:cs="Arial"/>
          <w:color w:val="000000"/>
          <w:sz w:val="20"/>
          <w:szCs w:val="20"/>
          <w:lang w:val="en-GB"/>
        </w:rPr>
        <w:t xml:space="preserve">‘Diabetic’ foods have been a feature in many chocolate, sweets, biscuits and bakery ranges available in a variety of high street outlets such as supermarkets, pharmacies and “health food shops” as well as being widely available on the internet. As ‘diabetic’ foods can be </w:t>
      </w:r>
      <w:r>
        <w:rPr>
          <w:rFonts w:ascii="Arial" w:hAnsi="Arial" w:cs="Arial"/>
          <w:color w:val="000000"/>
          <w:sz w:val="20"/>
          <w:szCs w:val="20"/>
          <w:lang w:val="en-GB"/>
        </w:rPr>
        <w:t xml:space="preserve">just as </w:t>
      </w:r>
      <w:r w:rsidRPr="00850E00">
        <w:rPr>
          <w:rFonts w:ascii="Arial" w:hAnsi="Arial" w:cs="Arial"/>
          <w:color w:val="000000"/>
          <w:sz w:val="20"/>
          <w:szCs w:val="20"/>
          <w:lang w:val="en-GB"/>
        </w:rPr>
        <w:t xml:space="preserve">high in calories and fat, continued consumption of these foods can contribute to weight gain and increase an individual’s susceptibility to other health conditions, for example, </w:t>
      </w:r>
      <w:r w:rsidR="00E37AA8">
        <w:rPr>
          <w:rFonts w:ascii="Arial" w:hAnsi="Arial" w:cs="Arial"/>
          <w:color w:val="000000"/>
          <w:sz w:val="20"/>
          <w:szCs w:val="20"/>
          <w:lang w:val="en-GB"/>
        </w:rPr>
        <w:t xml:space="preserve">heart disease and </w:t>
      </w:r>
      <w:r w:rsidRPr="00850E00">
        <w:rPr>
          <w:rFonts w:ascii="Arial" w:hAnsi="Arial" w:cs="Arial"/>
          <w:color w:val="000000"/>
          <w:sz w:val="20"/>
          <w:szCs w:val="20"/>
          <w:lang w:val="en-GB"/>
        </w:rPr>
        <w:t xml:space="preserve">stroke. </w:t>
      </w:r>
    </w:p>
    <w:p w14:paraId="7861FE3C" w14:textId="212EB71C" w:rsidR="00D325C7" w:rsidRDefault="00D325C7" w:rsidP="00D325C7">
      <w:pPr>
        <w:widowControl w:val="0"/>
        <w:autoSpaceDE w:val="0"/>
        <w:autoSpaceDN w:val="0"/>
        <w:adjustRightInd w:val="0"/>
        <w:spacing w:before="60" w:after="140"/>
        <w:rPr>
          <w:rFonts w:ascii="Arial" w:hAnsi="Arial" w:cs="Arial"/>
          <w:color w:val="000000"/>
          <w:sz w:val="20"/>
          <w:szCs w:val="20"/>
          <w:lang w:val="en-GB"/>
        </w:rPr>
      </w:pPr>
      <w:r w:rsidRPr="00850E00">
        <w:rPr>
          <w:rFonts w:ascii="Arial" w:hAnsi="Arial" w:cs="Arial"/>
          <w:color w:val="000000"/>
          <w:sz w:val="20"/>
          <w:szCs w:val="20"/>
          <w:lang w:val="en-GB"/>
        </w:rPr>
        <w:t>Apart from being high in fat and calories, these foods labelled as ‘diabetic’ tend to contain polyols (a group of nutritive sweeteners) as a substitute for sucrose (sugar). Examples of polyols used in diabetic foods include sorbitol, maltitol, xylitol, isomalt and mannitol. These polyols have fewer calories and less of an effect on blood glucose levels than sucrose. It is not exactly clear how these polyols should be ‘counted’ by people who are adjusting their insulin dose according to the amount of carbohydrate they consume, as not all the carbohydrate is absorbed. Further research is needed in this area. Excessive consumption of polyols can also cause diarrhoea, flatulence, and a laxative effect - especially in young children because of their low body weight</w:t>
      </w:r>
      <w:r w:rsidRPr="00850E00">
        <w:rPr>
          <w:rFonts w:ascii="Arial" w:eastAsia="Times New Roman" w:hAnsi="Arial" w:cs="Arial"/>
          <w:sz w:val="23"/>
          <w:szCs w:val="23"/>
          <w:lang w:val="en-GB"/>
        </w:rPr>
        <w:t xml:space="preserve"> </w:t>
      </w:r>
      <w:r w:rsidRPr="00850E00">
        <w:rPr>
          <w:rFonts w:ascii="Arial" w:hAnsi="Arial" w:cs="Arial"/>
          <w:color w:val="000000"/>
          <w:sz w:val="20"/>
          <w:szCs w:val="20"/>
          <w:lang w:val="en-GB"/>
        </w:rPr>
        <w:t xml:space="preserve">In the UK, </w:t>
      </w:r>
      <w:r w:rsidR="00E37AA8">
        <w:rPr>
          <w:rFonts w:ascii="Arial" w:hAnsi="Arial" w:cs="Arial"/>
          <w:color w:val="000000"/>
          <w:sz w:val="20"/>
          <w:szCs w:val="20"/>
          <w:lang w:val="en-GB"/>
        </w:rPr>
        <w:t xml:space="preserve">Our </w:t>
      </w:r>
      <w:r w:rsidRPr="00850E00">
        <w:rPr>
          <w:rFonts w:ascii="Arial" w:hAnsi="Arial" w:cs="Arial"/>
          <w:color w:val="000000"/>
          <w:sz w:val="20"/>
          <w:szCs w:val="20"/>
          <w:lang w:val="en-GB"/>
        </w:rPr>
        <w:t xml:space="preserve"> advice is that people with diabetes do not need specialist foods to manage their diabetes </w:t>
      </w:r>
      <w:r w:rsidR="00E37AA8">
        <w:rPr>
          <w:rFonts w:ascii="Arial" w:hAnsi="Arial" w:cs="Arial"/>
          <w:color w:val="000000"/>
          <w:sz w:val="20"/>
          <w:szCs w:val="20"/>
          <w:lang w:val="en-GB"/>
        </w:rPr>
        <w:t>(7)</w:t>
      </w:r>
      <w:r w:rsidRPr="00850E00">
        <w:rPr>
          <w:rFonts w:ascii="Arial" w:hAnsi="Arial" w:cs="Arial"/>
          <w:color w:val="000000"/>
          <w:sz w:val="20"/>
          <w:szCs w:val="20"/>
          <w:lang w:val="en-GB"/>
        </w:rPr>
        <w:t xml:space="preserve">and this is in line </w:t>
      </w:r>
      <w:r w:rsidRPr="00850E00">
        <w:rPr>
          <w:rFonts w:ascii="Arial" w:hAnsi="Arial" w:cs="Arial"/>
          <w:color w:val="000000"/>
          <w:sz w:val="20"/>
          <w:szCs w:val="20"/>
          <w:lang w:val="en-GB"/>
        </w:rPr>
        <w:lastRenderedPageBreak/>
        <w:t xml:space="preserve">with </w:t>
      </w:r>
      <w:r>
        <w:rPr>
          <w:rFonts w:ascii="Arial" w:hAnsi="Arial" w:cs="Arial"/>
          <w:color w:val="000000"/>
          <w:sz w:val="20"/>
          <w:szCs w:val="20"/>
          <w:lang w:val="en-GB"/>
        </w:rPr>
        <w:t>t</w:t>
      </w:r>
      <w:r w:rsidRPr="00850E00">
        <w:rPr>
          <w:rFonts w:ascii="Arial" w:hAnsi="Arial" w:cs="Arial"/>
          <w:color w:val="000000"/>
          <w:sz w:val="20"/>
          <w:szCs w:val="20"/>
          <w:lang w:val="en-GB"/>
        </w:rPr>
        <w:t>he European Commission</w:t>
      </w:r>
      <w:r>
        <w:rPr>
          <w:rFonts w:ascii="Arial" w:hAnsi="Arial" w:cs="Arial"/>
          <w:color w:val="000000"/>
          <w:sz w:val="20"/>
          <w:szCs w:val="20"/>
          <w:lang w:val="en-GB"/>
        </w:rPr>
        <w:t>’s</w:t>
      </w:r>
      <w:r w:rsidRPr="00850E00">
        <w:rPr>
          <w:rFonts w:ascii="Arial" w:hAnsi="Arial" w:cs="Arial"/>
          <w:color w:val="000000"/>
          <w:sz w:val="20"/>
          <w:szCs w:val="20"/>
          <w:lang w:val="en-GB"/>
        </w:rPr>
        <w:t xml:space="preserve"> report in 2008 which stated that specialised foods for people with diabetes are not necessary</w:t>
      </w:r>
      <w:r>
        <w:rPr>
          <w:rFonts w:ascii="Arial" w:hAnsi="Arial" w:cs="Arial"/>
          <w:color w:val="000000"/>
          <w:sz w:val="20"/>
          <w:szCs w:val="20"/>
          <w:lang w:val="en-GB"/>
        </w:rPr>
        <w:t xml:space="preserve"> (2)</w:t>
      </w:r>
      <w:r w:rsidRPr="00850E00">
        <w:rPr>
          <w:rFonts w:ascii="Arial" w:hAnsi="Arial" w:cs="Arial"/>
          <w:color w:val="000000"/>
          <w:sz w:val="20"/>
          <w:szCs w:val="20"/>
          <w:lang w:val="en-GB"/>
        </w:rPr>
        <w:t>.</w:t>
      </w:r>
    </w:p>
    <w:p w14:paraId="62633444" w14:textId="4ADCEA5F" w:rsidR="00D325C7" w:rsidRPr="00850E00" w:rsidRDefault="00D325C7" w:rsidP="00D325C7">
      <w:pPr>
        <w:widowControl w:val="0"/>
        <w:autoSpaceDE w:val="0"/>
        <w:autoSpaceDN w:val="0"/>
        <w:adjustRightInd w:val="0"/>
        <w:spacing w:before="60" w:after="140"/>
        <w:rPr>
          <w:rFonts w:ascii="Arial" w:hAnsi="Arial" w:cs="Arial"/>
          <w:color w:val="000000"/>
          <w:sz w:val="20"/>
          <w:szCs w:val="20"/>
          <w:lang w:val="en-GB"/>
        </w:rPr>
      </w:pPr>
      <w:r>
        <w:rPr>
          <w:rFonts w:ascii="Arial" w:hAnsi="Arial" w:cs="Arial"/>
          <w:color w:val="000000"/>
          <w:sz w:val="20"/>
          <w:szCs w:val="20"/>
          <w:lang w:val="en-GB"/>
        </w:rPr>
        <w:t xml:space="preserve"> Stating</w:t>
      </w:r>
      <w:r w:rsidRPr="00850E00">
        <w:rPr>
          <w:rFonts w:ascii="Arial" w:hAnsi="Arial" w:cs="Arial"/>
          <w:color w:val="000000"/>
          <w:sz w:val="20"/>
          <w:szCs w:val="20"/>
          <w:lang w:val="en-GB"/>
        </w:rPr>
        <w:t>:</w:t>
      </w:r>
    </w:p>
    <w:p w14:paraId="12D8F7D6" w14:textId="77777777" w:rsidR="00D325C7" w:rsidRPr="00850E00" w:rsidRDefault="00D325C7" w:rsidP="00D325C7">
      <w:pPr>
        <w:widowControl w:val="0"/>
        <w:numPr>
          <w:ilvl w:val="0"/>
          <w:numId w:val="27"/>
        </w:numPr>
        <w:autoSpaceDE w:val="0"/>
        <w:autoSpaceDN w:val="0"/>
        <w:adjustRightInd w:val="0"/>
        <w:spacing w:before="60" w:after="140"/>
        <w:rPr>
          <w:rFonts w:ascii="Arial" w:hAnsi="Arial" w:cs="Arial"/>
          <w:color w:val="000000"/>
          <w:sz w:val="20"/>
          <w:szCs w:val="20"/>
          <w:lang w:val="en-GB"/>
        </w:rPr>
      </w:pPr>
      <w:r w:rsidRPr="00850E00">
        <w:rPr>
          <w:rFonts w:ascii="Arial" w:hAnsi="Arial" w:cs="Arial"/>
          <w:color w:val="000000"/>
          <w:sz w:val="20"/>
          <w:szCs w:val="20"/>
          <w:lang w:val="en-GB"/>
        </w:rPr>
        <w:t>There are no grounds for developing specific compositional requirements for food intended for people with diabetes.</w:t>
      </w:r>
    </w:p>
    <w:p w14:paraId="6C96C598" w14:textId="70E3AE85" w:rsidR="00AF05C8" w:rsidRDefault="00D325C7" w:rsidP="00AF05C8">
      <w:pPr>
        <w:widowControl w:val="0"/>
        <w:numPr>
          <w:ilvl w:val="0"/>
          <w:numId w:val="27"/>
        </w:numPr>
        <w:autoSpaceDE w:val="0"/>
        <w:autoSpaceDN w:val="0"/>
        <w:adjustRightInd w:val="0"/>
        <w:spacing w:before="60" w:after="140"/>
        <w:rPr>
          <w:rFonts w:ascii="Arial" w:hAnsi="Arial" w:cs="Arial"/>
          <w:color w:val="000000"/>
          <w:sz w:val="20"/>
          <w:szCs w:val="20"/>
          <w:lang w:val="en-GB"/>
        </w:rPr>
      </w:pPr>
      <w:r w:rsidRPr="00850E00">
        <w:rPr>
          <w:rFonts w:ascii="Arial" w:hAnsi="Arial" w:cs="Arial"/>
          <w:color w:val="000000"/>
          <w:sz w:val="20"/>
          <w:szCs w:val="20"/>
          <w:lang w:val="en-GB"/>
        </w:rPr>
        <w:t>People with diabetes should be able to meet their dietary needs by appropriate selection from everyday foods.</w:t>
      </w:r>
    </w:p>
    <w:p w14:paraId="69AB0559" w14:textId="77777777" w:rsidR="00AF05C8" w:rsidRPr="00AF05C8" w:rsidRDefault="00AF05C8" w:rsidP="00AF05C8">
      <w:pPr>
        <w:widowControl w:val="0"/>
        <w:autoSpaceDE w:val="0"/>
        <w:autoSpaceDN w:val="0"/>
        <w:adjustRightInd w:val="0"/>
        <w:spacing w:before="60" w:after="140"/>
        <w:rPr>
          <w:rFonts w:ascii="Arial" w:hAnsi="Arial" w:cs="Arial"/>
          <w:color w:val="000000"/>
          <w:sz w:val="20"/>
          <w:szCs w:val="20"/>
          <w:lang w:val="en-GB"/>
        </w:rPr>
      </w:pPr>
    </w:p>
    <w:p w14:paraId="0860258B" w14:textId="1234E7C8" w:rsidR="00DF24CA" w:rsidRPr="0072592C" w:rsidRDefault="00D2197C" w:rsidP="0072592C">
      <w:pPr>
        <w:spacing w:after="140"/>
        <w:rPr>
          <w:rFonts w:ascii="Helvetica Neue LT Std 75" w:hAnsi="Helvetica Neue LT Std 75" w:cs="HelveticaNeueLTStd-Bd"/>
          <w:b/>
          <w:bCs/>
          <w:noProof/>
          <w:color w:val="25338B"/>
          <w:sz w:val="22"/>
          <w:szCs w:val="22"/>
          <w:lang w:val="en-GB" w:eastAsia="en-GB"/>
        </w:rPr>
      </w:pPr>
      <w:r w:rsidRPr="0072592C">
        <w:rPr>
          <w:rFonts w:ascii="Helvetica Neue LT Std 75" w:hAnsi="Helvetica Neue LT Std 75" w:cs="HelveticaNeueLTStd-Bd"/>
          <w:b/>
          <w:bCs/>
          <w:noProof/>
          <w:color w:val="25338B"/>
          <w:sz w:val="22"/>
          <w:szCs w:val="22"/>
          <w:lang w:val="en-GB" w:eastAsia="en-GB"/>
        </w:rPr>
        <mc:AlternateContent>
          <mc:Choice Requires="wps">
            <w:drawing>
              <wp:inline distT="0" distB="0" distL="0" distR="0" wp14:anchorId="71F04125" wp14:editId="05CEA0EB">
                <wp:extent cx="2860675" cy="342900"/>
                <wp:effectExtent l="0" t="0" r="9525" b="12700"/>
                <wp:docPr id="15" name="Text Box 15"/>
                <wp:cNvGraphicFramePr/>
                <a:graphic xmlns:a="http://schemas.openxmlformats.org/drawingml/2006/main">
                  <a:graphicData uri="http://schemas.microsoft.com/office/word/2010/wordprocessingShape">
                    <wps:wsp>
                      <wps:cNvSpPr txBox="1"/>
                      <wps:spPr>
                        <a:xfrm>
                          <a:off x="0" y="0"/>
                          <a:ext cx="2860675" cy="342900"/>
                        </a:xfrm>
                        <a:prstGeom prst="rect">
                          <a:avLst/>
                        </a:prstGeom>
                        <a:solidFill>
                          <a:srgbClr val="2DBAEE"/>
                        </a:solidFill>
                        <a:ln>
                          <a:noFill/>
                        </a:ln>
                        <a:effectLst/>
                      </wps:spPr>
                      <wps:style>
                        <a:lnRef idx="0">
                          <a:schemeClr val="accent1"/>
                        </a:lnRef>
                        <a:fillRef idx="0">
                          <a:schemeClr val="accent1"/>
                        </a:fillRef>
                        <a:effectRef idx="0">
                          <a:schemeClr val="accent1"/>
                        </a:effectRef>
                        <a:fontRef idx="minor">
                          <a:schemeClr val="dk1"/>
                        </a:fontRef>
                      </wps:style>
                      <wps:txbx>
                        <w:txbxContent>
                          <w:p w14:paraId="02AD3505" w14:textId="77777777" w:rsidR="00D2197C" w:rsidRPr="00600E9D" w:rsidRDefault="00D2197C" w:rsidP="00D2197C">
                            <w:pPr>
                              <w:rPr>
                                <w:rFonts w:ascii="Arial Black" w:hAnsi="Arial Black"/>
                                <w:b/>
                                <w:bCs/>
                                <w:color w:val="FFFFFF" w:themeColor="background1"/>
                                <w:sz w:val="36"/>
                                <w:szCs w:val="36"/>
                                <w:lang w:val="en-GB"/>
                              </w:rPr>
                            </w:pPr>
                            <w:r w:rsidRPr="00600E9D">
                              <w:rPr>
                                <w:rFonts w:ascii="Arial Black" w:hAnsi="Arial Black"/>
                                <w:b/>
                                <w:bCs/>
                                <w:color w:val="FFFFFF" w:themeColor="background1"/>
                                <w:sz w:val="36"/>
                                <w:szCs w:val="36"/>
                                <w:lang w:val="en-GB"/>
                              </w:rPr>
                              <w:t>Recommendations</w:t>
                            </w:r>
                          </w:p>
                        </w:txbxContent>
                      </wps:txbx>
                      <wps:bodyPr rot="0" spcFirstLastPara="0" vertOverflow="overflow" horzOverflow="overflow" vert="horz" wrap="square" lIns="91440" tIns="18288" rIns="91440" bIns="45720" numCol="1" spcCol="0" rtlCol="0" fromWordArt="0" anchor="t" anchorCtr="0" forceAA="0" compatLnSpc="1">
                        <a:prstTxWarp prst="textNoShape">
                          <a:avLst/>
                        </a:prstTxWarp>
                        <a:noAutofit/>
                      </wps:bodyPr>
                    </wps:wsp>
                  </a:graphicData>
                </a:graphic>
              </wp:inline>
            </w:drawing>
          </mc:Choice>
          <mc:Fallback>
            <w:pict>
              <v:shape w14:anchorId="71F04125" id="Text Box 15" o:spid="_x0000_s1030" type="#_x0000_t202" style="width:225.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" fillcolor="#2dbaee" stroked="f">
                <v:textbox inset=",1.44pt">
                  <w:txbxContent>
                    <w:p w14:paraId="02AD3505" w14:textId="77777777" w:rsidR="00D2197C" w:rsidRPr="00600E9D" w:rsidRDefault="00D2197C" w:rsidP="00D2197C">
                      <w:pPr>
                        <w:rPr>
                          <w:rFonts w:ascii="Arial Black" w:hAnsi="Arial Black"/>
                          <w:b/>
                          <w:bCs/>
                          <w:color w:val="FFFFFF" w:themeColor="background1"/>
                          <w:sz w:val="36"/>
                          <w:szCs w:val="36"/>
                          <w:lang w:val="en-GB"/>
                        </w:rPr>
                      </w:pPr>
                      <w:r w:rsidRPr="00600E9D">
                        <w:rPr>
                          <w:rFonts w:ascii="Arial Black" w:hAnsi="Arial Black"/>
                          <w:b/>
                          <w:bCs/>
                          <w:color w:val="FFFFFF" w:themeColor="background1"/>
                          <w:sz w:val="36"/>
                          <w:szCs w:val="36"/>
                          <w:lang w:val="en-GB"/>
                        </w:rPr>
                        <w:t>Recommendations</w:t>
                      </w:r>
                    </w:p>
                  </w:txbxContent>
                </v:textbox>
                <w10:anchorlock/>
              </v:shape>
            </w:pict>
          </mc:Fallback>
        </mc:AlternateContent>
      </w:r>
    </w:p>
    <w:p w14:paraId="0B3711EA" w14:textId="77777777" w:rsidR="00D325C7" w:rsidRPr="00D325C7" w:rsidRDefault="00D325C7" w:rsidP="00D325C7">
      <w:pPr>
        <w:numPr>
          <w:ilvl w:val="0"/>
          <w:numId w:val="28"/>
        </w:numPr>
        <w:spacing w:before="60" w:after="140"/>
        <w:ind w:left="360"/>
        <w:rPr>
          <w:rFonts w:ascii="Arial" w:hAnsi="Arial" w:cs="Arial"/>
          <w:color w:val="000000"/>
          <w:sz w:val="20"/>
          <w:szCs w:val="20"/>
          <w:lang w:val="en-GB"/>
        </w:rPr>
      </w:pPr>
      <w:r w:rsidRPr="00D325C7">
        <w:rPr>
          <w:rFonts w:ascii="Arial" w:hAnsi="Arial" w:cs="Arial"/>
          <w:color w:val="000000"/>
          <w:sz w:val="20"/>
          <w:szCs w:val="20"/>
          <w:lang w:val="en-GB"/>
        </w:rPr>
        <w:t xml:space="preserve">Manufacturers should adhere to EC regulation and discontinue the labelling of foods as ‘suitable for diabetics’ or ‘diabetic’. </w:t>
      </w:r>
    </w:p>
    <w:p w14:paraId="5AB6EE09" w14:textId="54902943" w:rsidR="00D325C7" w:rsidRPr="00D325C7" w:rsidRDefault="00D325C7" w:rsidP="00D325C7">
      <w:pPr>
        <w:numPr>
          <w:ilvl w:val="0"/>
          <w:numId w:val="27"/>
        </w:numPr>
        <w:tabs>
          <w:tab w:val="clear" w:pos="720"/>
          <w:tab w:val="num" w:pos="360"/>
        </w:tabs>
        <w:spacing w:before="60" w:after="140"/>
        <w:ind w:left="360"/>
        <w:rPr>
          <w:rFonts w:ascii="Arial" w:hAnsi="Arial" w:cs="Arial"/>
          <w:color w:val="000000"/>
          <w:sz w:val="20"/>
          <w:szCs w:val="20"/>
          <w:lang w:val="en-GB"/>
        </w:rPr>
      </w:pPr>
      <w:r w:rsidRPr="00D325C7">
        <w:rPr>
          <w:rFonts w:ascii="Arial" w:hAnsi="Arial" w:cs="Arial"/>
          <w:color w:val="000000"/>
          <w:sz w:val="20"/>
          <w:szCs w:val="20"/>
          <w:lang w:val="en-GB"/>
        </w:rPr>
        <w:t xml:space="preserve">Retailers should </w:t>
      </w:r>
      <w:r w:rsidR="00315952">
        <w:rPr>
          <w:rFonts w:ascii="Arial" w:hAnsi="Arial" w:cs="Arial"/>
          <w:color w:val="000000"/>
          <w:sz w:val="20"/>
          <w:szCs w:val="20"/>
          <w:lang w:val="en-GB"/>
        </w:rPr>
        <w:t xml:space="preserve">adhere to EC regulation and </w:t>
      </w:r>
      <w:r w:rsidRPr="00D325C7">
        <w:rPr>
          <w:rFonts w:ascii="Arial" w:hAnsi="Arial" w:cs="Arial"/>
          <w:color w:val="000000"/>
          <w:sz w:val="20"/>
          <w:szCs w:val="20"/>
          <w:lang w:val="en-GB"/>
        </w:rPr>
        <w:t xml:space="preserve">stop selling ‘diabetic’ foods. </w:t>
      </w:r>
    </w:p>
    <w:p w14:paraId="36D6B9AB" w14:textId="77777777" w:rsidR="00D325C7" w:rsidRPr="00D325C7" w:rsidRDefault="00D325C7" w:rsidP="00D325C7">
      <w:pPr>
        <w:numPr>
          <w:ilvl w:val="0"/>
          <w:numId w:val="27"/>
        </w:numPr>
        <w:tabs>
          <w:tab w:val="clear" w:pos="720"/>
          <w:tab w:val="num" w:pos="360"/>
        </w:tabs>
        <w:spacing w:before="60" w:after="140"/>
        <w:ind w:left="360"/>
        <w:rPr>
          <w:rFonts w:ascii="Arial" w:hAnsi="Arial" w:cs="Arial"/>
          <w:color w:val="000000"/>
          <w:sz w:val="20"/>
          <w:szCs w:val="20"/>
          <w:lang w:val="en-GB"/>
        </w:rPr>
      </w:pPr>
      <w:r w:rsidRPr="00D325C7">
        <w:rPr>
          <w:rFonts w:ascii="Arial" w:hAnsi="Arial" w:cs="Arial"/>
          <w:color w:val="000000"/>
          <w:sz w:val="20"/>
          <w:szCs w:val="20"/>
          <w:lang w:val="en-GB"/>
        </w:rPr>
        <w:t xml:space="preserve">People affected by diabetes and their family and friends, are advised not to purchase ‘diabetic’ foods. </w:t>
      </w:r>
    </w:p>
    <w:p w14:paraId="669DAC43" w14:textId="4766AFE9" w:rsidR="00D325C7" w:rsidRPr="00D325C7" w:rsidRDefault="00D325C7" w:rsidP="00D325C7">
      <w:pPr>
        <w:numPr>
          <w:ilvl w:val="0"/>
          <w:numId w:val="27"/>
        </w:numPr>
        <w:tabs>
          <w:tab w:val="clear" w:pos="720"/>
          <w:tab w:val="num" w:pos="360"/>
        </w:tabs>
        <w:spacing w:before="60" w:after="140"/>
        <w:ind w:left="360"/>
        <w:rPr>
          <w:rFonts w:ascii="Arial" w:hAnsi="Arial" w:cs="Arial"/>
          <w:color w:val="000000"/>
          <w:sz w:val="20"/>
          <w:szCs w:val="20"/>
          <w:lang w:val="en-GB"/>
        </w:rPr>
      </w:pPr>
      <w:r w:rsidRPr="00D325C7">
        <w:rPr>
          <w:rFonts w:ascii="Arial" w:hAnsi="Arial" w:cs="Arial"/>
          <w:color w:val="000000"/>
          <w:sz w:val="20"/>
          <w:szCs w:val="20"/>
          <w:lang w:val="en-GB"/>
        </w:rPr>
        <w:t>Healthcare professionals should continue to advi</w:t>
      </w:r>
      <w:r w:rsidR="00BE5B3B">
        <w:rPr>
          <w:rFonts w:ascii="Arial" w:hAnsi="Arial" w:cs="Arial"/>
          <w:color w:val="000000"/>
          <w:sz w:val="20"/>
          <w:szCs w:val="20"/>
          <w:lang w:val="en-GB"/>
        </w:rPr>
        <w:t>s</w:t>
      </w:r>
      <w:r w:rsidRPr="00D325C7">
        <w:rPr>
          <w:rFonts w:ascii="Arial" w:hAnsi="Arial" w:cs="Arial"/>
          <w:color w:val="000000"/>
          <w:sz w:val="20"/>
          <w:szCs w:val="20"/>
          <w:lang w:val="en-GB"/>
        </w:rPr>
        <w:t xml:space="preserve">e people with diabetes not to purchase diabetic foods. </w:t>
      </w:r>
    </w:p>
    <w:p w14:paraId="49E669B2" w14:textId="732BA88B" w:rsidR="00D325C7" w:rsidRPr="00D325C7" w:rsidRDefault="00D325C7" w:rsidP="00D325C7">
      <w:pPr>
        <w:numPr>
          <w:ilvl w:val="0"/>
          <w:numId w:val="27"/>
        </w:numPr>
        <w:tabs>
          <w:tab w:val="clear" w:pos="720"/>
          <w:tab w:val="num" w:pos="360"/>
        </w:tabs>
        <w:spacing w:before="60" w:after="140"/>
        <w:ind w:left="360"/>
        <w:rPr>
          <w:rFonts w:ascii="Arial" w:hAnsi="Arial" w:cs="Arial"/>
          <w:color w:val="000000"/>
          <w:sz w:val="20"/>
          <w:szCs w:val="20"/>
          <w:lang w:val="en-GB"/>
        </w:rPr>
      </w:pPr>
      <w:r w:rsidRPr="00D325C7">
        <w:rPr>
          <w:rFonts w:ascii="Arial" w:hAnsi="Arial" w:cs="Arial"/>
          <w:color w:val="000000"/>
          <w:sz w:val="20"/>
          <w:szCs w:val="20"/>
          <w:lang w:val="en-GB"/>
        </w:rPr>
        <w:t xml:space="preserve">If foods with polyols are consumed they should be eaten with caution – considering the laxative effect, fat and calorie content. </w:t>
      </w:r>
      <w:r w:rsidR="00315952">
        <w:rPr>
          <w:rFonts w:ascii="Arial" w:hAnsi="Arial" w:cs="Arial"/>
          <w:color w:val="000000"/>
          <w:sz w:val="20"/>
          <w:szCs w:val="20"/>
          <w:lang w:val="en-GB"/>
        </w:rPr>
        <w:t>It is important to check the food label and p</w:t>
      </w:r>
      <w:r w:rsidRPr="00D325C7">
        <w:rPr>
          <w:rFonts w:ascii="Arial" w:hAnsi="Arial" w:cs="Arial"/>
          <w:color w:val="000000"/>
          <w:sz w:val="20"/>
          <w:szCs w:val="20"/>
          <w:lang w:val="en-GB"/>
        </w:rPr>
        <w:t xml:space="preserve">eople who are taking insulin and carbohydrate counting should be mindful that they may need less insulin as not all the carbohydrate from polyols is absorbed. </w:t>
      </w:r>
    </w:p>
    <w:p w14:paraId="26DDE7D7" w14:textId="2D85C8BB" w:rsidR="00D325C7" w:rsidRDefault="00D325C7" w:rsidP="00D325C7">
      <w:pPr>
        <w:numPr>
          <w:ilvl w:val="0"/>
          <w:numId w:val="29"/>
        </w:numPr>
        <w:tabs>
          <w:tab w:val="clear" w:pos="720"/>
          <w:tab w:val="num" w:pos="360"/>
        </w:tabs>
        <w:spacing w:before="60" w:after="140"/>
        <w:ind w:left="360"/>
        <w:rPr>
          <w:rFonts w:ascii="Arial" w:hAnsi="Arial" w:cs="Arial"/>
          <w:color w:val="000000"/>
          <w:sz w:val="20"/>
          <w:szCs w:val="20"/>
          <w:lang w:val="en-GB"/>
        </w:rPr>
      </w:pPr>
      <w:r w:rsidRPr="00D325C7">
        <w:rPr>
          <w:rFonts w:ascii="Arial" w:hAnsi="Arial" w:cs="Arial"/>
          <w:color w:val="000000"/>
          <w:sz w:val="20"/>
          <w:szCs w:val="20"/>
          <w:lang w:val="en-GB"/>
        </w:rPr>
        <w:t>Members of the public can make complaints about food labelling that they consider to be misleading to their local Trading Standards team</w:t>
      </w:r>
      <w:r>
        <w:rPr>
          <w:rFonts w:ascii="Arial" w:hAnsi="Arial" w:cs="Arial"/>
          <w:color w:val="000000"/>
          <w:sz w:val="20"/>
          <w:szCs w:val="20"/>
          <w:lang w:val="en-GB"/>
        </w:rPr>
        <w:t>:</w:t>
      </w:r>
      <w:r w:rsidRPr="00D325C7">
        <w:rPr>
          <w:rFonts w:ascii="Arial" w:hAnsi="Arial" w:cs="Arial"/>
          <w:color w:val="000000"/>
          <w:sz w:val="20"/>
          <w:szCs w:val="20"/>
          <w:lang w:val="en-GB"/>
        </w:rPr>
        <w:t xml:space="preserve"> </w:t>
      </w:r>
      <w:hyperlink r:id="rId10" w:history="1">
        <w:r w:rsidRPr="0027725E">
          <w:rPr>
            <w:rStyle w:val="Hyperlink"/>
            <w:rFonts w:ascii="Arial" w:hAnsi="Arial" w:cs="Arial"/>
            <w:sz w:val="20"/>
            <w:szCs w:val="20"/>
            <w:lang w:val="en-GB"/>
          </w:rPr>
          <w:t>www.gov.uk/find-local-trading-standards-office</w:t>
        </w:r>
      </w:hyperlink>
      <w:r>
        <w:rPr>
          <w:rFonts w:ascii="Arial" w:hAnsi="Arial" w:cs="Arial"/>
          <w:color w:val="000000"/>
          <w:sz w:val="20"/>
          <w:szCs w:val="20"/>
          <w:lang w:val="en-GB"/>
        </w:rPr>
        <w:t xml:space="preserve"> </w:t>
      </w:r>
      <w:r w:rsidRPr="00D325C7">
        <w:rPr>
          <w:rFonts w:ascii="Arial" w:hAnsi="Arial" w:cs="Arial"/>
          <w:color w:val="000000"/>
          <w:sz w:val="20"/>
          <w:szCs w:val="20"/>
          <w:lang w:val="en-GB"/>
        </w:rPr>
        <w:t xml:space="preserve"> </w:t>
      </w:r>
    </w:p>
    <w:p w14:paraId="31500F51" w14:textId="77777777" w:rsidR="00437890" w:rsidRPr="00D325C7" w:rsidRDefault="00437890" w:rsidP="00437890">
      <w:pPr>
        <w:spacing w:before="60" w:after="140"/>
        <w:rPr>
          <w:rFonts w:ascii="Arial" w:hAnsi="Arial" w:cs="Arial"/>
          <w:color w:val="000000"/>
          <w:sz w:val="20"/>
          <w:szCs w:val="20"/>
          <w:lang w:val="en-GB"/>
        </w:rPr>
      </w:pPr>
    </w:p>
    <w:p w14:paraId="34502719" w14:textId="63143EA1" w:rsidR="00495D67" w:rsidRPr="0072592C" w:rsidRDefault="00205824" w:rsidP="0072592C">
      <w:pPr>
        <w:spacing w:after="140"/>
        <w:rPr>
          <w:rFonts w:ascii="Helvetica Neue LT Std 75" w:hAnsi="Helvetica Neue LT Std 75" w:cs="HelveticaNeueLTStd-Bd"/>
          <w:b/>
          <w:bCs/>
          <w:noProof/>
          <w:color w:val="25338B"/>
          <w:sz w:val="22"/>
          <w:szCs w:val="22"/>
          <w:lang w:val="en-GB" w:eastAsia="en-GB"/>
        </w:rPr>
      </w:pPr>
      <w:r w:rsidRPr="0072592C">
        <w:rPr>
          <w:rFonts w:ascii="Helvetica Neue LT Std 75" w:hAnsi="Helvetica Neue LT Std 75" w:cs="HelveticaNeueLTStd-Bd"/>
          <w:b/>
          <w:bCs/>
          <w:noProof/>
          <w:color w:val="25338B"/>
          <w:sz w:val="22"/>
          <w:szCs w:val="22"/>
          <w:lang w:val="en-GB" w:eastAsia="en-GB"/>
        </w:rPr>
        <mc:AlternateContent>
          <mc:Choice Requires="wps">
            <w:drawing>
              <wp:inline distT="0" distB="0" distL="0" distR="0" wp14:anchorId="1AB39888" wp14:editId="2E49D3EC">
                <wp:extent cx="2860675" cy="342900"/>
                <wp:effectExtent l="0" t="0" r="9525" b="12700"/>
                <wp:docPr id="4" name="Text Box 4"/>
                <wp:cNvGraphicFramePr/>
                <a:graphic xmlns:a="http://schemas.openxmlformats.org/drawingml/2006/main">
                  <a:graphicData uri="http://schemas.microsoft.com/office/word/2010/wordprocessingShape">
                    <wps:wsp>
                      <wps:cNvSpPr txBox="1"/>
                      <wps:spPr>
                        <a:xfrm>
                          <a:off x="0" y="0"/>
                          <a:ext cx="2860675" cy="342900"/>
                        </a:xfrm>
                        <a:prstGeom prst="rect">
                          <a:avLst/>
                        </a:prstGeom>
                        <a:solidFill>
                          <a:srgbClr val="2DBAEE"/>
                        </a:solidFill>
                        <a:ln>
                          <a:noFill/>
                        </a:ln>
                        <a:effectLst/>
                      </wps:spPr>
                      <wps:style>
                        <a:lnRef idx="0">
                          <a:schemeClr val="accent1"/>
                        </a:lnRef>
                        <a:fillRef idx="0">
                          <a:schemeClr val="accent1"/>
                        </a:fillRef>
                        <a:effectRef idx="0">
                          <a:schemeClr val="accent1"/>
                        </a:effectRef>
                        <a:fontRef idx="minor">
                          <a:schemeClr val="dk1"/>
                        </a:fontRef>
                      </wps:style>
                      <wps:txbx>
                        <w:txbxContent>
                          <w:p w14:paraId="3579B3C5" w14:textId="7ECBD17E" w:rsidR="00205824" w:rsidRPr="00600E9D" w:rsidRDefault="00205824" w:rsidP="00205824">
                            <w:pPr>
                              <w:rPr>
                                <w:rFonts w:ascii="Arial Black" w:hAnsi="Arial Black"/>
                                <w:b/>
                                <w:bCs/>
                                <w:color w:val="FFFFFF" w:themeColor="background1"/>
                                <w:sz w:val="36"/>
                                <w:szCs w:val="36"/>
                                <w:lang w:val="en-GB"/>
                              </w:rPr>
                            </w:pPr>
                            <w:r w:rsidRPr="00600E9D">
                              <w:rPr>
                                <w:rFonts w:ascii="Arial Black" w:hAnsi="Arial Black"/>
                                <w:b/>
                                <w:bCs/>
                                <w:color w:val="FFFFFF" w:themeColor="background1"/>
                                <w:sz w:val="36"/>
                                <w:szCs w:val="36"/>
                                <w:lang w:val="en-GB"/>
                              </w:rPr>
                              <w:t>Further information</w:t>
                            </w:r>
                          </w:p>
                          <w:p w14:paraId="76758EBB" w14:textId="5CF87E1C" w:rsidR="00205824" w:rsidRDefault="00BE5B3B">
                            <w:r>
                              <w:rPr>
                                <w:rFonts w:ascii="Helvetica Neue LT Std 95 Black" w:hAnsi="Helvetica Neue LT Std 95 Black"/>
                                <w:b/>
                                <w:bCs/>
                                <w:color w:val="FFFFFF" w:themeColor="background1"/>
                                <w:sz w:val="36"/>
                                <w:szCs w:val="36"/>
                                <w:lang w:val="en-GB"/>
                              </w:rPr>
                              <w:t>soon</w:t>
                            </w:r>
                          </w:p>
                        </w:txbxContent>
                      </wps:txbx>
                      <wps:bodyPr rot="0" spcFirstLastPara="0" vertOverflow="overflow" horzOverflow="overflow" vert="horz" wrap="square" lIns="91440" tIns="18288" rIns="91440" bIns="45720" numCol="1" spcCol="0" rtlCol="0" fromWordArt="0" anchor="t" anchorCtr="0" forceAA="0" compatLnSpc="1">
                        <a:prstTxWarp prst="textNoShape">
                          <a:avLst/>
                        </a:prstTxWarp>
                        <a:noAutofit/>
                      </wps:bodyPr>
                    </wps:wsp>
                  </a:graphicData>
                </a:graphic>
              </wp:inline>
            </w:drawing>
          </mc:Choice>
          <mc:Fallback>
            <w:pict>
              <v:shapetype w14:anchorId="1AB39888" id="_x0000_t202" coordsize="21600,21600" o:spt="202" path="m,l,21600r21600,l21600,xe">
                <v:stroke joinstyle="miter"/>
                <v:path gradientshapeok="t" o:connecttype="rect"/>
              </v:shapetype>
              <v:shape id="Text Box 4" o:spid="_x0000_s1031" type="#_x0000_t202" style="width:225.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" fillcolor="#2dbaee" stroked="f">
                <v:textbox inset=",1.44pt">
                  <w:txbxContent>
                    <w:p w14:paraId="3579B3C5" w14:textId="7ECBD17E" w:rsidR="00205824" w:rsidRPr="00600E9D" w:rsidRDefault="00205824" w:rsidP="00205824">
                      <w:pPr>
                        <w:rPr>
                          <w:rFonts w:ascii="Arial Black" w:hAnsi="Arial Black"/>
                          <w:b/>
                          <w:bCs/>
                          <w:color w:val="FFFFFF" w:themeColor="background1"/>
                          <w:sz w:val="36"/>
                          <w:szCs w:val="36"/>
                          <w:lang w:val="en-GB"/>
                        </w:rPr>
                      </w:pPr>
                      <w:r w:rsidRPr="00600E9D">
                        <w:rPr>
                          <w:rFonts w:ascii="Arial Black" w:hAnsi="Arial Black"/>
                          <w:b/>
                          <w:bCs/>
                          <w:color w:val="FFFFFF" w:themeColor="background1"/>
                          <w:sz w:val="36"/>
                          <w:szCs w:val="36"/>
                          <w:lang w:val="en-GB"/>
                        </w:rPr>
                        <w:t>Further information</w:t>
                      </w:r>
                    </w:p>
                    <w:p w14:paraId="76758EBB" w14:textId="5CF87E1C" w:rsidR="00205824" w:rsidRDefault="00BE5B3B">
                      <w:r>
                        <w:rPr>
                          <w:rFonts w:ascii="Helvetica Neue LT Std 95 Black" w:hAnsi="Helvetica Neue LT Std 95 Black"/>
                          <w:b/>
                          <w:bCs/>
                          <w:color w:val="FFFFFF" w:themeColor="background1"/>
                          <w:sz w:val="36"/>
                          <w:szCs w:val="36"/>
                          <w:lang w:val="en-GB"/>
                        </w:rPr>
                        <w:t>soon</w:t>
                      </w:r>
                    </w:p>
                  </w:txbxContent>
                </v:textbox>
                <w10:anchorlock/>
              </v:shape>
            </w:pict>
          </mc:Fallback>
        </mc:AlternateContent>
      </w:r>
    </w:p>
    <w:p w14:paraId="7C53BF15" w14:textId="77777777" w:rsidR="00D325C7" w:rsidRPr="00D325C7" w:rsidRDefault="00D325C7" w:rsidP="00D325C7">
      <w:pPr>
        <w:pStyle w:val="ListParagraph"/>
        <w:numPr>
          <w:ilvl w:val="0"/>
          <w:numId w:val="14"/>
        </w:numPr>
        <w:spacing w:before="60" w:after="140"/>
        <w:rPr>
          <w:rFonts w:ascii="Arial" w:hAnsi="Arial" w:cs="Arial"/>
          <w:color w:val="000000"/>
          <w:sz w:val="20"/>
          <w:szCs w:val="20"/>
        </w:rPr>
      </w:pPr>
      <w:r w:rsidRPr="00D325C7">
        <w:rPr>
          <w:rFonts w:ascii="Arial" w:hAnsi="Arial" w:cs="Arial"/>
          <w:color w:val="000000"/>
          <w:sz w:val="20"/>
          <w:szCs w:val="20"/>
        </w:rPr>
        <w:t xml:space="preserve">For more information on diabetic foods please go to </w:t>
      </w:r>
    </w:p>
    <w:p w14:paraId="33D6902D" w14:textId="7440C01F" w:rsidR="00D325C7" w:rsidRPr="00D325C7" w:rsidRDefault="00D325C7" w:rsidP="00D325C7">
      <w:pPr>
        <w:pStyle w:val="ListParagraph"/>
        <w:spacing w:before="60" w:after="140"/>
        <w:ind w:left="288"/>
        <w:rPr>
          <w:rFonts w:ascii="Arial" w:hAnsi="Arial"/>
          <w:b/>
          <w:color w:val="25338B"/>
          <w:spacing w:val="-3"/>
          <w:sz w:val="20"/>
          <w:szCs w:val="20"/>
          <w:lang w:val="en-GB"/>
        </w:rPr>
      </w:pPr>
      <w:r w:rsidRPr="00D325C7">
        <w:rPr>
          <w:rFonts w:ascii="Arial" w:hAnsi="Arial"/>
          <w:b/>
          <w:color w:val="25338B"/>
          <w:spacing w:val="-3"/>
          <w:sz w:val="20"/>
          <w:szCs w:val="20"/>
          <w:lang w:val="en-GB"/>
        </w:rPr>
        <w:t xml:space="preserve">www.diabetes.org.uk/Guide-to-diabetes/Enjoy-food/ </w:t>
      </w:r>
    </w:p>
    <w:p w14:paraId="69506D85" w14:textId="77777777" w:rsidR="00D325C7" w:rsidRPr="00D325C7" w:rsidRDefault="00D325C7" w:rsidP="00D325C7">
      <w:pPr>
        <w:pStyle w:val="ListParagraph"/>
        <w:spacing w:before="60" w:after="140"/>
        <w:ind w:left="288"/>
        <w:rPr>
          <w:rFonts w:ascii="Arial" w:hAnsi="Arial" w:cs="Arial"/>
          <w:color w:val="000000"/>
          <w:sz w:val="20"/>
          <w:szCs w:val="20"/>
        </w:rPr>
      </w:pPr>
    </w:p>
    <w:p w14:paraId="632DA644" w14:textId="2E1E3147" w:rsidR="00D325C7" w:rsidRDefault="00D325C7" w:rsidP="00D325C7">
      <w:pPr>
        <w:pStyle w:val="ListParagraph"/>
        <w:numPr>
          <w:ilvl w:val="0"/>
          <w:numId w:val="14"/>
        </w:numPr>
        <w:spacing w:before="60" w:after="140"/>
        <w:rPr>
          <w:rFonts w:ascii="Arial" w:hAnsi="Arial" w:cs="Arial"/>
          <w:color w:val="000000"/>
          <w:sz w:val="20"/>
          <w:szCs w:val="20"/>
        </w:rPr>
      </w:pPr>
      <w:r w:rsidRPr="00D325C7">
        <w:rPr>
          <w:rFonts w:ascii="Arial" w:hAnsi="Arial" w:cs="Arial"/>
          <w:color w:val="000000"/>
          <w:sz w:val="20"/>
          <w:szCs w:val="20"/>
        </w:rPr>
        <w:t xml:space="preserve">Trading Standards      </w:t>
      </w:r>
      <w:r w:rsidRPr="00D325C7">
        <w:rPr>
          <w:rFonts w:ascii="Arial" w:hAnsi="Arial"/>
          <w:b/>
          <w:color w:val="25338B"/>
          <w:spacing w:val="-3"/>
          <w:sz w:val="20"/>
          <w:szCs w:val="20"/>
          <w:lang w:val="en-GB"/>
        </w:rPr>
        <w:t>www.tradingstandards.gov.uk/advice/index.cfm</w:t>
      </w:r>
      <w:r w:rsidRPr="00D325C7">
        <w:rPr>
          <w:rFonts w:ascii="Arial" w:hAnsi="Arial" w:cs="Arial"/>
          <w:color w:val="000000"/>
          <w:sz w:val="20"/>
          <w:szCs w:val="20"/>
        </w:rPr>
        <w:t xml:space="preserve"> </w:t>
      </w:r>
    </w:p>
    <w:p w14:paraId="6C391CF6" w14:textId="77777777" w:rsidR="00437890" w:rsidRDefault="00437890" w:rsidP="00437890">
      <w:pPr>
        <w:pStyle w:val="ListParagraph"/>
        <w:spacing w:before="60" w:after="140"/>
        <w:ind w:left="288"/>
        <w:rPr>
          <w:rFonts w:ascii="Arial" w:hAnsi="Arial" w:cs="Arial"/>
          <w:color w:val="000000"/>
          <w:sz w:val="20"/>
          <w:szCs w:val="20"/>
        </w:rPr>
      </w:pPr>
    </w:p>
    <w:p w14:paraId="6618EFB8" w14:textId="77777777" w:rsidR="00437890" w:rsidRDefault="00437890" w:rsidP="00437890">
      <w:pPr>
        <w:pStyle w:val="ListParagraph"/>
        <w:spacing w:before="60" w:after="140"/>
        <w:ind w:left="288"/>
        <w:rPr>
          <w:rFonts w:ascii="Arial" w:hAnsi="Arial" w:cs="Arial"/>
          <w:color w:val="000000"/>
          <w:sz w:val="20"/>
          <w:szCs w:val="20"/>
        </w:rPr>
      </w:pPr>
    </w:p>
    <w:p w14:paraId="65B1447A" w14:textId="77777777" w:rsidR="00437890" w:rsidRDefault="00437890" w:rsidP="00437890">
      <w:pPr>
        <w:pStyle w:val="ListParagraph"/>
        <w:spacing w:before="60" w:after="140"/>
        <w:ind w:left="288"/>
        <w:rPr>
          <w:rFonts w:ascii="Arial" w:hAnsi="Arial" w:cs="Arial"/>
          <w:color w:val="000000"/>
          <w:sz w:val="20"/>
          <w:szCs w:val="20"/>
        </w:rPr>
      </w:pPr>
    </w:p>
    <w:p w14:paraId="5C9CE5F8" w14:textId="77777777" w:rsidR="00437890" w:rsidRDefault="00437890" w:rsidP="00437890">
      <w:pPr>
        <w:pStyle w:val="ListParagraph"/>
        <w:spacing w:before="60" w:after="140"/>
        <w:ind w:left="288"/>
        <w:rPr>
          <w:rFonts w:ascii="Arial" w:hAnsi="Arial" w:cs="Arial"/>
          <w:color w:val="000000"/>
          <w:sz w:val="20"/>
          <w:szCs w:val="20"/>
        </w:rPr>
      </w:pPr>
    </w:p>
    <w:p w14:paraId="0A2F3948" w14:textId="77777777" w:rsidR="00437890" w:rsidRDefault="00437890" w:rsidP="00437890">
      <w:pPr>
        <w:pStyle w:val="ListParagraph"/>
        <w:spacing w:before="60" w:after="140"/>
        <w:ind w:left="288"/>
        <w:rPr>
          <w:rFonts w:ascii="Arial" w:hAnsi="Arial" w:cs="Arial"/>
          <w:color w:val="000000"/>
          <w:sz w:val="20"/>
          <w:szCs w:val="20"/>
        </w:rPr>
      </w:pPr>
    </w:p>
    <w:p w14:paraId="50B53EFF" w14:textId="77777777" w:rsidR="00437890" w:rsidRDefault="00437890" w:rsidP="00437890">
      <w:pPr>
        <w:pStyle w:val="ListParagraph"/>
        <w:spacing w:before="60" w:after="140"/>
        <w:ind w:left="288"/>
        <w:rPr>
          <w:rFonts w:ascii="Arial" w:hAnsi="Arial" w:cs="Arial"/>
          <w:color w:val="000000"/>
          <w:sz w:val="20"/>
          <w:szCs w:val="20"/>
        </w:rPr>
      </w:pPr>
    </w:p>
    <w:p w14:paraId="543E8D2F" w14:textId="77777777" w:rsidR="00437890" w:rsidRDefault="00437890" w:rsidP="00437890">
      <w:pPr>
        <w:pStyle w:val="ListParagraph"/>
        <w:spacing w:before="60" w:after="140"/>
        <w:ind w:left="288"/>
        <w:rPr>
          <w:rFonts w:ascii="Arial" w:hAnsi="Arial" w:cs="Arial"/>
          <w:color w:val="000000"/>
          <w:sz w:val="20"/>
          <w:szCs w:val="20"/>
        </w:rPr>
      </w:pPr>
    </w:p>
    <w:p w14:paraId="7EBB2806" w14:textId="77777777" w:rsidR="00437890" w:rsidRDefault="00437890" w:rsidP="00437890">
      <w:pPr>
        <w:pStyle w:val="ListParagraph"/>
        <w:spacing w:before="60" w:after="140"/>
        <w:ind w:left="288"/>
        <w:rPr>
          <w:rFonts w:ascii="Arial" w:hAnsi="Arial" w:cs="Arial"/>
          <w:color w:val="000000"/>
          <w:sz w:val="20"/>
          <w:szCs w:val="20"/>
        </w:rPr>
      </w:pPr>
    </w:p>
    <w:p w14:paraId="6CFB7A38" w14:textId="77777777" w:rsidR="00437890" w:rsidRDefault="00437890" w:rsidP="00437890">
      <w:pPr>
        <w:pStyle w:val="ListParagraph"/>
        <w:spacing w:before="60" w:after="140"/>
        <w:ind w:left="288"/>
        <w:rPr>
          <w:rFonts w:ascii="Arial" w:hAnsi="Arial" w:cs="Arial"/>
          <w:color w:val="000000"/>
          <w:sz w:val="20"/>
          <w:szCs w:val="20"/>
        </w:rPr>
      </w:pPr>
    </w:p>
    <w:p w14:paraId="068CA2EB" w14:textId="77777777" w:rsidR="00437890" w:rsidRDefault="00437890" w:rsidP="00437890">
      <w:pPr>
        <w:pStyle w:val="ListParagraph"/>
        <w:spacing w:before="60" w:after="140"/>
        <w:ind w:left="288"/>
        <w:rPr>
          <w:rFonts w:ascii="Arial" w:hAnsi="Arial" w:cs="Arial"/>
          <w:color w:val="000000"/>
          <w:sz w:val="20"/>
          <w:szCs w:val="20"/>
        </w:rPr>
      </w:pPr>
    </w:p>
    <w:p w14:paraId="5C52CC7D" w14:textId="77777777" w:rsidR="00437890" w:rsidRDefault="00437890" w:rsidP="00437890">
      <w:pPr>
        <w:pStyle w:val="ListParagraph"/>
        <w:spacing w:before="60" w:after="140"/>
        <w:ind w:left="288"/>
        <w:rPr>
          <w:rFonts w:ascii="Arial" w:hAnsi="Arial" w:cs="Arial"/>
          <w:color w:val="000000"/>
          <w:sz w:val="20"/>
          <w:szCs w:val="20"/>
        </w:rPr>
      </w:pPr>
    </w:p>
    <w:p w14:paraId="6F7BBD4F" w14:textId="77777777" w:rsidR="00437890" w:rsidRDefault="00437890" w:rsidP="00437890">
      <w:pPr>
        <w:pStyle w:val="ListParagraph"/>
        <w:spacing w:before="60" w:after="140"/>
        <w:ind w:left="288"/>
        <w:rPr>
          <w:rFonts w:ascii="Arial" w:hAnsi="Arial" w:cs="Arial"/>
          <w:color w:val="000000"/>
          <w:sz w:val="20"/>
          <w:szCs w:val="20"/>
        </w:rPr>
      </w:pPr>
    </w:p>
    <w:p w14:paraId="1D592A07" w14:textId="33D0511E" w:rsidR="003859CD" w:rsidRPr="00437890" w:rsidRDefault="003859CD" w:rsidP="00437890">
      <w:pPr>
        <w:spacing w:before="60" w:after="140"/>
        <w:rPr>
          <w:rFonts w:cs="Arial"/>
          <w:sz w:val="20"/>
          <w:szCs w:val="20"/>
        </w:rPr>
        <w:sectPr w:rsidR="003859CD" w:rsidRPr="00437890" w:rsidSect="00363209">
          <w:headerReference w:type="even" r:id="rId11"/>
          <w:headerReference w:type="default" r:id="rId12"/>
          <w:footerReference w:type="even" r:id="rId13"/>
          <w:footerReference w:type="default" r:id="rId14"/>
          <w:endnotePr>
            <w:numFmt w:val="decimal"/>
          </w:endnotePr>
          <w:type w:val="continuous"/>
          <w:pgSz w:w="11900" w:h="16840"/>
          <w:pgMar w:top="1440" w:right="1080" w:bottom="1440" w:left="1080" w:header="720" w:footer="720" w:gutter="0"/>
          <w:cols w:num="2" w:space="518"/>
          <w:docGrid w:linePitch="360"/>
          <w15:footnoteColumns w:val="1"/>
        </w:sectPr>
      </w:pPr>
    </w:p>
    <w:p w14:paraId="6113F3D7" w14:textId="77777777" w:rsidR="00437890" w:rsidRDefault="00437890" w:rsidP="00437890">
      <w:pPr>
        <w:spacing w:after="140"/>
        <w:rPr>
          <w:rFonts w:ascii="Helvetica Neue LT Std 75" w:hAnsi="Helvetica Neue LT Std 75" w:cs="HelveticaNeueLTStd-Bd"/>
          <w:b/>
          <w:bCs/>
          <w:noProof/>
          <w:color w:val="25338B"/>
          <w:sz w:val="22"/>
          <w:szCs w:val="22"/>
          <w:lang w:val="en-GB" w:eastAsia="en-GB"/>
        </w:rPr>
      </w:pPr>
    </w:p>
    <w:p w14:paraId="2DD02384" w14:textId="5EBC2C1D" w:rsidR="00437890" w:rsidRPr="00437890" w:rsidRDefault="00286038" w:rsidP="00437890">
      <w:pPr>
        <w:spacing w:after="140"/>
        <w:rPr>
          <w:rFonts w:ascii="Arial" w:hAnsi="Arial" w:cs="Arial"/>
          <w:color w:val="000000"/>
          <w:sz w:val="20"/>
          <w:szCs w:val="20"/>
          <w:lang w:val="en-GB"/>
        </w:rPr>
      </w:pPr>
      <w:r>
        <w:rPr>
          <w:sz w:val="13"/>
          <w:szCs w:val="13"/>
        </w:rPr>
        <w:t xml:space="preserve">1 </w:t>
      </w:r>
      <w:r>
        <w:t xml:space="preserve"> </w:t>
      </w:r>
      <w:r w:rsidR="00437890" w:rsidRPr="00437890">
        <w:rPr>
          <w:rFonts w:ascii="Arial" w:hAnsi="Arial" w:cs="Arial"/>
          <w:color w:val="000000"/>
          <w:sz w:val="20"/>
          <w:szCs w:val="20"/>
          <w:lang w:val="en-GB"/>
        </w:rPr>
        <w:t xml:space="preserve">Regulation (EU) </w:t>
      </w:r>
      <w:r w:rsidR="00E37AA8">
        <w:rPr>
          <w:rFonts w:ascii="Arial" w:hAnsi="Arial" w:cs="Arial"/>
          <w:color w:val="000000"/>
          <w:sz w:val="20"/>
          <w:szCs w:val="20"/>
          <w:lang w:val="en-GB"/>
        </w:rPr>
        <w:t>No 609/2013.</w:t>
      </w:r>
      <w:r w:rsidR="00437890" w:rsidRPr="00437890">
        <w:rPr>
          <w:rFonts w:ascii="Arial" w:hAnsi="Arial" w:cs="Arial"/>
          <w:color w:val="000000"/>
          <w:sz w:val="20"/>
          <w:szCs w:val="20"/>
          <w:lang w:val="en-GB"/>
        </w:rPr>
        <w:t xml:space="preserve">Of The European Council of 12 June on food intended for infants and young children ,food for special medical purposes, and total diet replacement for weight control (recital 32). </w:t>
      </w:r>
    </w:p>
    <w:p w14:paraId="24EF3FFE" w14:textId="7EB61D70" w:rsidR="00437890" w:rsidRPr="00437890" w:rsidRDefault="00D839DA" w:rsidP="00437890">
      <w:pPr>
        <w:spacing w:after="140"/>
        <w:rPr>
          <w:rFonts w:ascii="Arial" w:hAnsi="Arial" w:cs="Arial"/>
          <w:color w:val="000000"/>
          <w:sz w:val="20"/>
          <w:szCs w:val="20"/>
          <w:lang w:val="en-GB"/>
        </w:rPr>
      </w:pPr>
      <w:hyperlink r:id="rId15" w:history="1">
        <w:r w:rsidR="00437890" w:rsidRPr="0027725E">
          <w:rPr>
            <w:rStyle w:val="Hyperlink"/>
            <w:rFonts w:ascii="Arial" w:hAnsi="Arial" w:cs="Arial"/>
            <w:sz w:val="20"/>
            <w:szCs w:val="20"/>
            <w:lang w:val="en-GB"/>
          </w:rPr>
          <w:t>http://eur-lex.europa.eu/legal-content/EN/TXT/PDF/?uri=CELEX:32013R0609&amp;from=EN</w:t>
        </w:r>
      </w:hyperlink>
      <w:r w:rsidR="00437890">
        <w:rPr>
          <w:rFonts w:ascii="Arial" w:hAnsi="Arial" w:cs="Arial"/>
          <w:color w:val="000000"/>
          <w:sz w:val="20"/>
          <w:szCs w:val="20"/>
          <w:lang w:val="en-GB"/>
        </w:rPr>
        <w:t xml:space="preserve"> </w:t>
      </w:r>
    </w:p>
    <w:p w14:paraId="2BB93974" w14:textId="4BA7C32C" w:rsidR="00437890" w:rsidRPr="00437890" w:rsidRDefault="00286038" w:rsidP="00437890">
      <w:pPr>
        <w:spacing w:after="140"/>
        <w:rPr>
          <w:rFonts w:ascii="Arial" w:hAnsi="Arial" w:cs="Arial"/>
          <w:color w:val="000000"/>
          <w:sz w:val="20"/>
          <w:szCs w:val="20"/>
          <w:lang w:val="en-GB"/>
        </w:rPr>
      </w:pPr>
      <w:r>
        <w:rPr>
          <w:sz w:val="13"/>
          <w:szCs w:val="13"/>
        </w:rPr>
        <w:t xml:space="preserve">2 </w:t>
      </w:r>
      <w:r>
        <w:t xml:space="preserve"> </w:t>
      </w:r>
      <w:r w:rsidR="00437890" w:rsidRPr="00437890">
        <w:rPr>
          <w:rFonts w:ascii="Arial" w:hAnsi="Arial" w:cs="Arial"/>
          <w:color w:val="000000"/>
          <w:sz w:val="20"/>
          <w:szCs w:val="20"/>
          <w:lang w:val="en-GB"/>
        </w:rPr>
        <w:t>COM (2008) 392 Report from the Commission to the European Parliament and the Council on foods for perso</w:t>
      </w:r>
      <w:r w:rsidR="002D5795">
        <w:rPr>
          <w:rFonts w:ascii="Arial" w:hAnsi="Arial" w:cs="Arial"/>
          <w:color w:val="000000"/>
          <w:sz w:val="20"/>
          <w:szCs w:val="20"/>
          <w:lang w:val="en-GB"/>
        </w:rPr>
        <w:t xml:space="preserve">ns suffering from carbohydrate </w:t>
      </w:r>
      <w:r w:rsidR="00437890" w:rsidRPr="00437890">
        <w:rPr>
          <w:rFonts w:ascii="Arial" w:hAnsi="Arial" w:cs="Arial"/>
          <w:color w:val="000000"/>
          <w:sz w:val="20"/>
          <w:szCs w:val="20"/>
          <w:lang w:val="en-GB"/>
        </w:rPr>
        <w:t xml:space="preserve">metabolism disorders (diabetes), Brussels, 26.6.2008. </w:t>
      </w:r>
    </w:p>
    <w:p w14:paraId="7BDDDC72" w14:textId="183696C5" w:rsidR="00437890" w:rsidRPr="00437890" w:rsidRDefault="00D839DA" w:rsidP="00437890">
      <w:pPr>
        <w:spacing w:after="140"/>
        <w:rPr>
          <w:rFonts w:ascii="Arial" w:hAnsi="Arial" w:cs="Arial"/>
          <w:color w:val="000000"/>
          <w:sz w:val="20"/>
          <w:szCs w:val="20"/>
          <w:lang w:val="en-GB"/>
        </w:rPr>
      </w:pPr>
      <w:hyperlink r:id="rId16" w:history="1">
        <w:r w:rsidR="00437890" w:rsidRPr="0027725E">
          <w:rPr>
            <w:rStyle w:val="Hyperlink"/>
            <w:rFonts w:ascii="Arial" w:hAnsi="Arial" w:cs="Arial"/>
            <w:sz w:val="20"/>
            <w:szCs w:val="20"/>
            <w:lang w:val="en-GB"/>
          </w:rPr>
          <w:t>http://eur-lex.europa.eu/legal-content/EN/ALL/?uri=CELEX:52008DC0392</w:t>
        </w:r>
      </w:hyperlink>
      <w:r w:rsidR="00437890">
        <w:rPr>
          <w:rFonts w:ascii="Arial" w:hAnsi="Arial" w:cs="Arial"/>
          <w:color w:val="000000"/>
          <w:sz w:val="20"/>
          <w:szCs w:val="20"/>
          <w:lang w:val="en-GB"/>
        </w:rPr>
        <w:t xml:space="preserve"> </w:t>
      </w:r>
      <w:r w:rsidR="00437890" w:rsidRPr="00437890">
        <w:rPr>
          <w:rFonts w:ascii="Arial" w:hAnsi="Arial" w:cs="Arial"/>
          <w:color w:val="000000"/>
          <w:sz w:val="20"/>
          <w:szCs w:val="20"/>
          <w:lang w:val="en-GB"/>
        </w:rPr>
        <w:t xml:space="preserve"> </w:t>
      </w:r>
    </w:p>
    <w:p w14:paraId="095F024B" w14:textId="33938119" w:rsidR="00437890" w:rsidRPr="00437890" w:rsidRDefault="00BE5B3B" w:rsidP="00437890">
      <w:pPr>
        <w:spacing w:after="140"/>
        <w:rPr>
          <w:rFonts w:ascii="Arial" w:hAnsi="Arial" w:cs="Arial"/>
          <w:color w:val="000000"/>
          <w:sz w:val="20"/>
          <w:szCs w:val="20"/>
          <w:lang w:val="en-GB"/>
        </w:rPr>
      </w:pPr>
      <w:r>
        <w:rPr>
          <w:sz w:val="13"/>
          <w:szCs w:val="13"/>
        </w:rPr>
        <w:t xml:space="preserve">3 </w:t>
      </w:r>
      <w:r>
        <w:t>Regulation</w:t>
      </w:r>
      <w:r w:rsidR="00437890" w:rsidRPr="00437890">
        <w:rPr>
          <w:rFonts w:ascii="Arial" w:hAnsi="Arial" w:cs="Arial"/>
          <w:color w:val="000000"/>
          <w:sz w:val="20"/>
          <w:szCs w:val="20"/>
          <w:lang w:val="en-GB"/>
        </w:rPr>
        <w:t xml:space="preserve"> (EU) No 1169/2011 of the European Parliament and of the Council of 25 October 2011 on the provision of food information to consumers</w:t>
      </w:r>
    </w:p>
    <w:p w14:paraId="1CE7BAE9" w14:textId="5643BE47" w:rsidR="00437890" w:rsidRPr="00437890" w:rsidRDefault="00BE5B3B" w:rsidP="00437890">
      <w:pPr>
        <w:spacing w:after="140"/>
        <w:rPr>
          <w:rFonts w:ascii="Arial" w:hAnsi="Arial" w:cs="Arial"/>
          <w:color w:val="000000"/>
          <w:sz w:val="20"/>
          <w:szCs w:val="20"/>
          <w:lang w:val="en-GB"/>
        </w:rPr>
      </w:pPr>
      <w:r>
        <w:rPr>
          <w:sz w:val="13"/>
          <w:szCs w:val="13"/>
        </w:rPr>
        <w:t xml:space="preserve">4 </w:t>
      </w:r>
      <w:r>
        <w:t>Nutrition</w:t>
      </w:r>
      <w:r w:rsidR="00437890" w:rsidRPr="00437890">
        <w:rPr>
          <w:rFonts w:ascii="Arial" w:hAnsi="Arial" w:cs="Arial"/>
          <w:color w:val="000000"/>
          <w:sz w:val="20"/>
          <w:szCs w:val="20"/>
          <w:lang w:val="en-GB"/>
        </w:rPr>
        <w:t xml:space="preserve"> Subcommittee, British Diabetic Association. Dietary recommendations for diabetics for the 1980's. Human Nutrition: Applied Nutrition 1982; 36A: 378-394. </w:t>
      </w:r>
    </w:p>
    <w:p w14:paraId="00FA30F3" w14:textId="152BEDAC" w:rsidR="00437890" w:rsidRPr="00437890" w:rsidRDefault="00BE5B3B" w:rsidP="00437890">
      <w:pPr>
        <w:spacing w:after="140"/>
        <w:rPr>
          <w:rFonts w:ascii="Arial" w:hAnsi="Arial" w:cs="Arial"/>
          <w:color w:val="000000"/>
          <w:sz w:val="20"/>
          <w:szCs w:val="20"/>
          <w:lang w:val="en-GB"/>
        </w:rPr>
      </w:pPr>
      <w:r>
        <w:rPr>
          <w:sz w:val="13"/>
          <w:szCs w:val="13"/>
        </w:rPr>
        <w:t xml:space="preserve">5 </w:t>
      </w:r>
      <w:r>
        <w:t>Nutrition</w:t>
      </w:r>
      <w:r w:rsidR="00437890" w:rsidRPr="00437890">
        <w:rPr>
          <w:rFonts w:ascii="Arial" w:hAnsi="Arial" w:cs="Arial"/>
          <w:color w:val="000000"/>
          <w:sz w:val="20"/>
          <w:szCs w:val="20"/>
          <w:lang w:val="en-GB"/>
        </w:rPr>
        <w:t xml:space="preserve"> Subcommittee, British Diabetic Association. Dietary Recommendations for people with diabetes: an update for the 1990's. Diabetic Medicine </w:t>
      </w:r>
      <w:r w:rsidR="00286038">
        <w:rPr>
          <w:rFonts w:ascii="Arial" w:hAnsi="Arial" w:cs="Arial"/>
          <w:color w:val="000000"/>
          <w:sz w:val="20"/>
          <w:szCs w:val="20"/>
          <w:lang w:val="en-GB"/>
        </w:rPr>
        <w:t>(</w:t>
      </w:r>
      <w:r w:rsidR="00437890" w:rsidRPr="00437890">
        <w:rPr>
          <w:rFonts w:ascii="Arial" w:hAnsi="Arial" w:cs="Arial"/>
          <w:color w:val="000000"/>
          <w:sz w:val="20"/>
          <w:szCs w:val="20"/>
          <w:lang w:val="en-GB"/>
        </w:rPr>
        <w:t>1992</w:t>
      </w:r>
      <w:r w:rsidR="00286038">
        <w:rPr>
          <w:rFonts w:ascii="Arial" w:hAnsi="Arial" w:cs="Arial"/>
          <w:color w:val="000000"/>
          <w:sz w:val="20"/>
          <w:szCs w:val="20"/>
          <w:lang w:val="en-GB"/>
        </w:rPr>
        <w:t>).</w:t>
      </w:r>
      <w:r w:rsidR="00437890" w:rsidRPr="00437890">
        <w:rPr>
          <w:rFonts w:ascii="Arial" w:hAnsi="Arial" w:cs="Arial"/>
          <w:color w:val="000000"/>
          <w:sz w:val="20"/>
          <w:szCs w:val="20"/>
          <w:lang w:val="en-GB"/>
        </w:rPr>
        <w:t xml:space="preserve"> 9</w:t>
      </w:r>
      <w:r>
        <w:rPr>
          <w:rFonts w:ascii="Arial" w:hAnsi="Arial" w:cs="Arial"/>
          <w:color w:val="000000"/>
          <w:sz w:val="20"/>
          <w:szCs w:val="20"/>
          <w:lang w:val="en-GB"/>
        </w:rPr>
        <w:t>;</w:t>
      </w:r>
      <w:r w:rsidRPr="00437890">
        <w:rPr>
          <w:rFonts w:ascii="Arial" w:hAnsi="Arial" w:cs="Arial"/>
          <w:color w:val="000000"/>
          <w:sz w:val="20"/>
          <w:szCs w:val="20"/>
          <w:lang w:val="en-GB"/>
        </w:rPr>
        <w:t xml:space="preserve"> 189</w:t>
      </w:r>
      <w:r w:rsidR="00437890" w:rsidRPr="00437890">
        <w:rPr>
          <w:rFonts w:ascii="Arial" w:hAnsi="Arial" w:cs="Arial"/>
          <w:color w:val="000000"/>
          <w:sz w:val="20"/>
          <w:szCs w:val="20"/>
          <w:lang w:val="en-GB"/>
        </w:rPr>
        <w:t xml:space="preserve">-2002. </w:t>
      </w:r>
    </w:p>
    <w:p w14:paraId="19348583" w14:textId="465FF621" w:rsidR="00437890" w:rsidRPr="00437890" w:rsidRDefault="00BE5B3B" w:rsidP="00437890">
      <w:pPr>
        <w:spacing w:after="140"/>
        <w:rPr>
          <w:rFonts w:ascii="Arial" w:hAnsi="Arial" w:cs="Arial"/>
          <w:color w:val="000000"/>
          <w:sz w:val="20"/>
          <w:szCs w:val="20"/>
          <w:lang w:val="en-GB"/>
        </w:rPr>
      </w:pPr>
      <w:r>
        <w:rPr>
          <w:sz w:val="13"/>
          <w:szCs w:val="13"/>
        </w:rPr>
        <w:t xml:space="preserve">6 </w:t>
      </w:r>
      <w:r>
        <w:t>Nutrition</w:t>
      </w:r>
      <w:r w:rsidR="00437890" w:rsidRPr="00437890">
        <w:rPr>
          <w:rFonts w:ascii="Arial" w:hAnsi="Arial" w:cs="Arial"/>
          <w:color w:val="000000"/>
          <w:sz w:val="20"/>
          <w:szCs w:val="20"/>
          <w:lang w:val="en-GB"/>
        </w:rPr>
        <w:t xml:space="preserve"> Subcommittee of the Diabetes Care Advisory Committee of Diabetes UK</w:t>
      </w:r>
      <w:r w:rsidR="00286038">
        <w:rPr>
          <w:rFonts w:ascii="Arial" w:hAnsi="Arial" w:cs="Arial"/>
          <w:color w:val="000000"/>
          <w:sz w:val="20"/>
          <w:szCs w:val="20"/>
          <w:lang w:val="en-GB"/>
        </w:rPr>
        <w:t xml:space="preserve"> (2003)</w:t>
      </w:r>
      <w:r w:rsidR="00437890" w:rsidRPr="00437890">
        <w:rPr>
          <w:rFonts w:ascii="Arial" w:hAnsi="Arial" w:cs="Arial"/>
          <w:color w:val="000000"/>
          <w:sz w:val="20"/>
          <w:szCs w:val="20"/>
          <w:lang w:val="en-GB"/>
        </w:rPr>
        <w:t>. The implementation of nutritional advice for people with diabetes. Diabetic Medicine 20</w:t>
      </w:r>
      <w:r w:rsidR="00286038">
        <w:rPr>
          <w:rFonts w:ascii="Arial" w:hAnsi="Arial" w:cs="Arial"/>
          <w:color w:val="000000"/>
          <w:sz w:val="20"/>
          <w:szCs w:val="20"/>
          <w:lang w:val="en-GB"/>
        </w:rPr>
        <w:t>;</w:t>
      </w:r>
      <w:r w:rsidR="00437890" w:rsidRPr="00437890">
        <w:rPr>
          <w:rFonts w:ascii="Arial" w:hAnsi="Arial" w:cs="Arial"/>
          <w:color w:val="000000"/>
          <w:sz w:val="20"/>
          <w:szCs w:val="20"/>
          <w:lang w:val="en-GB"/>
        </w:rPr>
        <w:t xml:space="preserve"> 786 – 807. </w:t>
      </w:r>
    </w:p>
    <w:p w14:paraId="0D0504AF" w14:textId="31FFC6D8" w:rsidR="00A93A71" w:rsidRPr="00437890" w:rsidRDefault="00BE5B3B" w:rsidP="00437890">
      <w:pPr>
        <w:spacing w:after="140"/>
        <w:rPr>
          <w:rFonts w:ascii="Arial" w:hAnsi="Arial" w:cs="Arial"/>
          <w:color w:val="000000"/>
          <w:sz w:val="20"/>
          <w:szCs w:val="20"/>
          <w:lang w:val="en-GB"/>
        </w:rPr>
      </w:pPr>
      <w:r>
        <w:rPr>
          <w:sz w:val="13"/>
          <w:szCs w:val="13"/>
        </w:rPr>
        <w:t xml:space="preserve">7 </w:t>
      </w:r>
      <w:r>
        <w:t>Diabetes</w:t>
      </w:r>
      <w:r w:rsidR="00437890" w:rsidRPr="00437890">
        <w:rPr>
          <w:rFonts w:ascii="Arial" w:hAnsi="Arial" w:cs="Arial"/>
          <w:color w:val="000000"/>
          <w:sz w:val="20"/>
          <w:szCs w:val="20"/>
          <w:lang w:val="en-GB"/>
        </w:rPr>
        <w:t xml:space="preserve"> UK Nutrition Working </w:t>
      </w:r>
      <w:r w:rsidRPr="00437890">
        <w:rPr>
          <w:rFonts w:ascii="Arial" w:hAnsi="Arial" w:cs="Arial"/>
          <w:color w:val="000000"/>
          <w:sz w:val="20"/>
          <w:szCs w:val="20"/>
          <w:lang w:val="en-GB"/>
        </w:rPr>
        <w:t>Group. Diabetes</w:t>
      </w:r>
      <w:r w:rsidR="00437890" w:rsidRPr="00437890">
        <w:rPr>
          <w:rFonts w:ascii="Arial" w:hAnsi="Arial" w:cs="Arial"/>
          <w:color w:val="000000"/>
          <w:sz w:val="20"/>
          <w:szCs w:val="20"/>
          <w:lang w:val="en-GB"/>
        </w:rPr>
        <w:t xml:space="preserve"> UK evidence-based nutrition </w:t>
      </w:r>
      <w:r w:rsidRPr="00437890">
        <w:rPr>
          <w:rFonts w:ascii="Arial" w:hAnsi="Arial" w:cs="Arial"/>
          <w:color w:val="000000"/>
          <w:sz w:val="20"/>
          <w:szCs w:val="20"/>
          <w:lang w:val="en-GB"/>
        </w:rPr>
        <w:t>guidelines for</w:t>
      </w:r>
      <w:r w:rsidR="00437890" w:rsidRPr="00437890">
        <w:rPr>
          <w:rFonts w:ascii="Arial" w:hAnsi="Arial" w:cs="Arial"/>
          <w:color w:val="000000"/>
          <w:sz w:val="20"/>
          <w:szCs w:val="20"/>
          <w:lang w:val="en-GB"/>
        </w:rPr>
        <w:t xml:space="preserve"> the prevention and </w:t>
      </w:r>
      <w:r w:rsidR="00437890">
        <w:rPr>
          <w:rFonts w:ascii="Arial" w:hAnsi="Arial" w:cs="Arial"/>
          <w:color w:val="000000"/>
          <w:sz w:val="20"/>
          <w:szCs w:val="20"/>
          <w:lang w:val="en-GB"/>
        </w:rPr>
        <w:t>management of diabetes</w:t>
      </w:r>
      <w:r w:rsidR="00286038">
        <w:rPr>
          <w:rFonts w:ascii="Arial" w:hAnsi="Arial" w:cs="Arial"/>
          <w:color w:val="000000"/>
          <w:sz w:val="20"/>
          <w:szCs w:val="20"/>
          <w:lang w:val="en-GB"/>
        </w:rPr>
        <w:t xml:space="preserve"> (2011).</w:t>
      </w:r>
      <w:r w:rsidR="00437890">
        <w:rPr>
          <w:rFonts w:ascii="Arial" w:hAnsi="Arial" w:cs="Arial"/>
          <w:color w:val="000000"/>
          <w:sz w:val="20"/>
          <w:szCs w:val="20"/>
          <w:lang w:val="en-GB"/>
        </w:rPr>
        <w:t xml:space="preserve">Diabetic </w:t>
      </w:r>
      <w:r w:rsidRPr="00437890">
        <w:rPr>
          <w:rFonts w:ascii="Arial" w:hAnsi="Arial" w:cs="Arial"/>
          <w:color w:val="000000"/>
          <w:sz w:val="20"/>
          <w:szCs w:val="20"/>
          <w:lang w:val="en-GB"/>
        </w:rPr>
        <w:t>Medicine 28</w:t>
      </w:r>
      <w:r w:rsidR="00286038">
        <w:rPr>
          <w:rFonts w:ascii="Arial" w:hAnsi="Arial" w:cs="Arial"/>
          <w:color w:val="000000"/>
          <w:sz w:val="20"/>
          <w:szCs w:val="20"/>
          <w:lang w:val="en-GB"/>
        </w:rPr>
        <w:t xml:space="preserve"> </w:t>
      </w:r>
      <w:r w:rsidR="00437890" w:rsidRPr="00437890">
        <w:rPr>
          <w:rFonts w:ascii="Arial" w:hAnsi="Arial" w:cs="Arial"/>
          <w:color w:val="000000"/>
          <w:sz w:val="20"/>
          <w:szCs w:val="20"/>
          <w:lang w:val="en-GB"/>
        </w:rPr>
        <w:t>(11)</w:t>
      </w:r>
      <w:r>
        <w:rPr>
          <w:rFonts w:ascii="Arial" w:hAnsi="Arial" w:cs="Arial"/>
          <w:color w:val="000000"/>
          <w:sz w:val="20"/>
          <w:szCs w:val="20"/>
          <w:lang w:val="en-GB"/>
        </w:rPr>
        <w:t>;</w:t>
      </w:r>
      <w:r w:rsidRPr="00437890">
        <w:rPr>
          <w:rFonts w:ascii="Arial" w:hAnsi="Arial" w:cs="Arial"/>
          <w:color w:val="000000"/>
          <w:sz w:val="20"/>
          <w:szCs w:val="20"/>
          <w:lang w:val="en-GB"/>
        </w:rPr>
        <w:t xml:space="preserve"> 1282</w:t>
      </w:r>
      <w:r w:rsidR="00437890" w:rsidRPr="00437890">
        <w:rPr>
          <w:rFonts w:ascii="Arial" w:hAnsi="Arial" w:cs="Arial"/>
          <w:color w:val="000000"/>
          <w:sz w:val="20"/>
          <w:szCs w:val="20"/>
          <w:lang w:val="en-GB"/>
        </w:rPr>
        <w:t>-1288</w:t>
      </w:r>
      <w:r w:rsidR="00B32BE1" w:rsidRPr="00437890">
        <w:rPr>
          <w:rFonts w:ascii="Arial" w:hAnsi="Arial" w:cs="Arial"/>
          <w:noProof/>
          <w:color w:val="000000"/>
          <w:sz w:val="20"/>
          <w:szCs w:val="20"/>
          <w:lang w:val="en-GB" w:eastAsia="en-GB"/>
        </w:rPr>
        <mc:AlternateContent>
          <mc:Choice Requires="wps">
            <w:drawing>
              <wp:anchor distT="0" distB="0" distL="114300" distR="114300" simplePos="0" relativeHeight="251668480" behindDoc="0" locked="0" layoutInCell="1" allowOverlap="1" wp14:anchorId="7FAEE4AC" wp14:editId="0D7E7241">
                <wp:simplePos x="0" y="0"/>
                <wp:positionH relativeFrom="margin">
                  <wp:posOffset>2969</wp:posOffset>
                </wp:positionH>
                <wp:positionV relativeFrom="paragraph">
                  <wp:posOffset>-5275580</wp:posOffset>
                </wp:positionV>
                <wp:extent cx="2861945" cy="341630"/>
                <wp:effectExtent l="0" t="0" r="0" b="1270"/>
                <wp:wrapSquare wrapText="bothSides"/>
                <wp:docPr id="8" name="Text Box 8"/>
                <wp:cNvGraphicFramePr/>
                <a:graphic xmlns:a="http://schemas.openxmlformats.org/drawingml/2006/main">
                  <a:graphicData uri="http://schemas.microsoft.com/office/word/2010/wordprocessingShape">
                    <wps:wsp>
                      <wps:cNvSpPr txBox="1"/>
                      <wps:spPr>
                        <a:xfrm>
                          <a:off x="0" y="0"/>
                          <a:ext cx="2861945" cy="341630"/>
                        </a:xfrm>
                        <a:prstGeom prst="rect">
                          <a:avLst/>
                        </a:prstGeom>
                        <a:solidFill>
                          <a:srgbClr val="2DBAEE"/>
                        </a:solidFill>
                        <a:ln>
                          <a:noFill/>
                        </a:ln>
                        <a:effectLst/>
                      </wps:spPr>
                      <wps:style>
                        <a:lnRef idx="0">
                          <a:schemeClr val="accent1"/>
                        </a:lnRef>
                        <a:fillRef idx="0">
                          <a:schemeClr val="accent1"/>
                        </a:fillRef>
                        <a:effectRef idx="0">
                          <a:schemeClr val="accent1"/>
                        </a:effectRef>
                        <a:fontRef idx="minor">
                          <a:schemeClr val="dk1"/>
                        </a:fontRef>
                      </wps:style>
                      <wps:txbx>
                        <w:txbxContent>
                          <w:p w14:paraId="09E22854" w14:textId="77777777" w:rsidR="00B32BE1" w:rsidRPr="00600E9D" w:rsidRDefault="00B32BE1" w:rsidP="00B32BE1">
                            <w:pPr>
                              <w:rPr>
                                <w:rFonts w:ascii="Arial Black" w:hAnsi="Arial Black"/>
                                <w:b/>
                                <w:bCs/>
                                <w:color w:val="FFFFFF" w:themeColor="background1"/>
                                <w:sz w:val="36"/>
                                <w:szCs w:val="36"/>
                                <w:lang w:val="en-GB"/>
                              </w:rPr>
                            </w:pPr>
                            <w:r w:rsidRPr="00600E9D">
                              <w:rPr>
                                <w:rFonts w:ascii="Arial Black" w:hAnsi="Arial Black"/>
                                <w:b/>
                                <w:bCs/>
                                <w:color w:val="FFFFFF" w:themeColor="background1"/>
                                <w:sz w:val="36"/>
                                <w:szCs w:val="36"/>
                                <w:lang w:val="en-GB"/>
                              </w:rPr>
                              <w:t>References</w:t>
                            </w:r>
                          </w:p>
                          <w:p w14:paraId="4431E76C" w14:textId="77777777" w:rsidR="00B32BE1" w:rsidRDefault="00B32BE1" w:rsidP="00B32BE1">
                            <w:r>
                              <w:rPr>
                                <w:rFonts w:ascii="Helvetica Neue LT Std 95 Black" w:hAnsi="Helvetica Neue LT Std 95 Black"/>
                                <w:b/>
                                <w:bCs/>
                                <w:color w:val="FFFFFF" w:themeColor="background1"/>
                                <w:sz w:val="36"/>
                                <w:szCs w:val="36"/>
                                <w:lang w:val="en-GB"/>
                              </w:rPr>
                              <w:t>sion</w:t>
                            </w:r>
                          </w:p>
                        </w:txbxContent>
                      </wps:txbx>
                      <wps:bodyPr rot="0" spcFirstLastPara="0" vertOverflow="overflow" horzOverflow="overflow" vert="horz" wrap="square" lIns="91440" tIns="18288" rIns="91440" bIns="45720" numCol="1" spcCol="0" rtlCol="0" fromWordArt="0" anchor="t" anchorCtr="0" forceAA="0" compatLnSpc="1">
                        <a:prstTxWarp prst="textNoShape">
                          <a:avLst/>
                        </a:prstTxWarp>
                        <a:noAutofit/>
                      </wps:bodyPr>
                    </wps:wsp>
                  </a:graphicData>
                </a:graphic>
              </wp:anchor>
            </w:drawing>
          </mc:Choice>
          <mc:Fallback>
            <w:pict>
              <v:shape w14:anchorId="7FAEE4AC" id="Text Box 8" o:spid="_x0000_s1032" type="#_x0000_t202" style="position:absolute;margin-left:.25pt;margin-top:-415.4pt;width:225.35pt;height:26.9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" fillcolor="#2dbaee" stroked="f">
                <v:textbox inset=",1.44pt">
                  <w:txbxContent>
                    <w:p w14:paraId="09E22854" w14:textId="77777777" w:rsidR="00B32BE1" w:rsidRPr="00600E9D" w:rsidRDefault="00B32BE1" w:rsidP="00B32BE1">
                      <w:pPr>
                        <w:rPr>
                          <w:rFonts w:ascii="Arial Black" w:hAnsi="Arial Black"/>
                          <w:b/>
                          <w:bCs/>
                          <w:color w:val="FFFFFF" w:themeColor="background1"/>
                          <w:sz w:val="36"/>
                          <w:szCs w:val="36"/>
                          <w:lang w:val="en-GB"/>
                        </w:rPr>
                      </w:pPr>
                      <w:r w:rsidRPr="00600E9D">
                        <w:rPr>
                          <w:rFonts w:ascii="Arial Black" w:hAnsi="Arial Black"/>
                          <w:b/>
                          <w:bCs/>
                          <w:color w:val="FFFFFF" w:themeColor="background1"/>
                          <w:sz w:val="36"/>
                          <w:szCs w:val="36"/>
                          <w:lang w:val="en-GB"/>
                        </w:rPr>
                        <w:t>References</w:t>
                      </w:r>
                    </w:p>
                    <w:p w14:paraId="4431E76C" w14:textId="77777777" w:rsidR="00B32BE1" w:rsidRDefault="00B32BE1" w:rsidP="00B32BE1">
                      <w:r>
                        <w:rPr>
                          <w:rFonts w:ascii="Helvetica Neue LT Std 95 Black" w:hAnsi="Helvetica Neue LT Std 95 Black"/>
                          <w:b/>
                          <w:bCs/>
                          <w:color w:val="FFFFFF" w:themeColor="background1"/>
                          <w:sz w:val="36"/>
                          <w:szCs w:val="36"/>
                          <w:lang w:val="en-GB"/>
                        </w:rPr>
                        <w:t>sion</w:t>
                      </w:r>
                    </w:p>
                  </w:txbxContent>
                </v:textbox>
                <w10:wrap type="square" anchorx="margin"/>
              </v:shape>
            </w:pict>
          </mc:Fallback>
        </mc:AlternateContent>
      </w:r>
    </w:p>
    <w:sectPr w:rsidR="00A93A71" w:rsidRPr="00437890" w:rsidSect="00363209">
      <w:footerReference w:type="default" r:id="rId17"/>
      <w:endnotePr>
        <w:numFmt w:val="decimal"/>
      </w:endnotePr>
      <w:pgSz w:w="11894" w:h="16819"/>
      <w:pgMar w:top="1440" w:right="1080" w:bottom="1440" w:left="1080" w:header="720" w:footer="720" w:gutter="0"/>
      <w:cols w:num="2" w:space="518"/>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181CF" w14:textId="77777777" w:rsidR="00D04BEC" w:rsidRDefault="00D04BEC"/>
    <w:p w14:paraId="508D7B3A" w14:textId="77777777" w:rsidR="00D04BEC" w:rsidRDefault="00D04BEC" w:rsidP="007F38A6"/>
  </w:endnote>
  <w:endnote w:type="continuationSeparator" w:id="0">
    <w:p w14:paraId="2B6DACD7" w14:textId="77777777" w:rsidR="00963E47" w:rsidRDefault="00963E47" w:rsidP="00021349">
      <w:r>
        <w:continuationSeparator/>
      </w:r>
    </w:p>
    <w:p w14:paraId="3AE5124A" w14:textId="77777777" w:rsidR="00D04BEC" w:rsidRDefault="00D04BEC"/>
    <w:p w14:paraId="3EBF653F" w14:textId="77777777" w:rsidR="00D04BEC" w:rsidRDefault="00D04BEC" w:rsidP="007F3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Std-Blk">
    <w:panose1 w:val="020B0904020202020204"/>
    <w:charset w:val="00"/>
    <w:family w:val="auto"/>
    <w:pitch w:val="variable"/>
    <w:sig w:usb0="800000AF" w:usb1="4000204A" w:usb2="00000000" w:usb3="00000000" w:csb0="00000001" w:csb1="00000000"/>
  </w:font>
  <w:font w:name="HelveticaNeueLTStd-Lt">
    <w:panose1 w:val="020B0403020202020204"/>
    <w:charset w:val="00"/>
    <w:family w:val="auto"/>
    <w:pitch w:val="variable"/>
    <w:sig w:usb0="800000AF" w:usb1="4000204A" w:usb2="00000000" w:usb3="00000000" w:csb0="00000001" w:csb1="00000000"/>
  </w:font>
  <w:font w:name="MinionPro-Regular">
    <w:altName w:val="Times New Roman"/>
    <w:charset w:val="00"/>
    <w:family w:val="auto"/>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Helvetica Neue LT Std 95 Black">
    <w:altName w:val="Tw Cen MT Condensed Extra Bold"/>
    <w:charset w:val="00"/>
    <w:family w:val="auto"/>
    <w:pitch w:val="variable"/>
    <w:sig w:usb0="00000003" w:usb1="4000204A" w:usb2="00000000" w:usb3="00000000" w:csb0="00000001" w:csb1="00000000"/>
  </w:font>
  <w:font w:name="Helvetica Neue LT Std 75">
    <w:altName w:val="Tw Cen MT Condensed Extra Bold"/>
    <w:charset w:val="00"/>
    <w:family w:val="auto"/>
    <w:pitch w:val="variable"/>
    <w:sig w:usb0="00000003" w:usb1="4000204A" w:usb2="00000000" w:usb3="00000000" w:csb0="00000001" w:csb1="00000000"/>
  </w:font>
  <w:font w:name="HelveticaNeueLTStd-Bd">
    <w:panose1 w:val="020B0804020202020204"/>
    <w:charset w:val="00"/>
    <w:family w:val="auto"/>
    <w:pitch w:val="variable"/>
    <w:sig w:usb0="800000AF" w:usb1="4000204A" w:usb2="00000000" w:usb3="00000000" w:csb0="00000001" w:csb1="00000000"/>
  </w:font>
  <w:font w:name="Helvetica Neue LT Std 45 Light">
    <w:altName w:val="Malgun Gothic"/>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190005"/>
      <w:docPartObj>
        <w:docPartGallery w:val="Page Numbers (Bottom of Page)"/>
        <w:docPartUnique/>
      </w:docPartObj>
    </w:sdtPr>
    <w:sdtEndPr>
      <w:rPr>
        <w:noProof/>
      </w:rPr>
    </w:sdtEndPr>
    <w:sdtContent>
      <w:p w14:paraId="5622ECC6" w14:textId="4877A36D" w:rsidR="00D95005" w:rsidRDefault="00D95005">
        <w:pPr>
          <w:pStyle w:val="Footer"/>
          <w:jc w:val="right"/>
        </w:pPr>
        <w:r>
          <w:fldChar w:fldCharType="begin"/>
        </w:r>
        <w:r>
          <w:instrText xml:space="preserve"> PAGE   \* MERGEFORMAT </w:instrText>
        </w:r>
        <w:r>
          <w:fldChar w:fldCharType="separate"/>
        </w:r>
        <w:r w:rsidR="00D839DA">
          <w:rPr>
            <w:noProof/>
          </w:rPr>
          <w:t>1</w:t>
        </w:r>
        <w:r>
          <w:rPr>
            <w:noProof/>
          </w:rPr>
          <w:fldChar w:fldCharType="end"/>
        </w:r>
      </w:p>
    </w:sdtContent>
  </w:sdt>
  <w:p w14:paraId="299D4722" w14:textId="77777777" w:rsidR="00D95005" w:rsidRDefault="00D95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319BA" w14:textId="77777777" w:rsidR="00923635" w:rsidRDefault="00923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870634"/>
      <w:docPartObj>
        <w:docPartGallery w:val="Page Numbers (Bottom of Page)"/>
        <w:docPartUnique/>
      </w:docPartObj>
    </w:sdtPr>
    <w:sdtEndPr>
      <w:rPr>
        <w:noProof/>
      </w:rPr>
    </w:sdtEndPr>
    <w:sdtContent>
      <w:p w14:paraId="646E9F90" w14:textId="3F539B39" w:rsidR="00B2005A" w:rsidRDefault="00B2005A">
        <w:pPr>
          <w:pStyle w:val="Footer"/>
          <w:jc w:val="right"/>
        </w:pPr>
        <w:r>
          <w:fldChar w:fldCharType="begin"/>
        </w:r>
        <w:r>
          <w:instrText xml:space="preserve"> PAGE   \* MERGEFORMAT </w:instrText>
        </w:r>
        <w:r>
          <w:fldChar w:fldCharType="separate"/>
        </w:r>
        <w:r w:rsidR="00D839DA">
          <w:rPr>
            <w:noProof/>
          </w:rPr>
          <w:t>2</w:t>
        </w:r>
        <w:r>
          <w:rPr>
            <w:noProof/>
          </w:rPr>
          <w:fldChar w:fldCharType="end"/>
        </w:r>
      </w:p>
    </w:sdtContent>
  </w:sdt>
  <w:p w14:paraId="2FA8CB04" w14:textId="77777777" w:rsidR="00923635" w:rsidRPr="00923635" w:rsidRDefault="00923635">
    <w:pPr>
      <w:pStyle w:val="Footer"/>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34797" w14:textId="77777777" w:rsidR="005C093F" w:rsidRDefault="005C093F" w:rsidP="005C093F">
    <w:pPr>
      <w:pStyle w:val="BasicParagraph"/>
      <w:rPr>
        <w:rFonts w:ascii="HelveticaNeueLTStd-Lt" w:hAnsi="HelveticaNeueLTStd-Lt" w:cs="HelveticaNeueLTStd-Lt"/>
        <w:sz w:val="14"/>
        <w:szCs w:val="14"/>
      </w:rPr>
    </w:pPr>
    <w:r w:rsidRPr="00021349">
      <w:rPr>
        <w:noProof/>
        <w:lang w:eastAsia="en-GB"/>
      </w:rPr>
      <w:drawing>
        <wp:anchor distT="0" distB="0" distL="114300" distR="114300" simplePos="0" relativeHeight="251659264" behindDoc="0" locked="0" layoutInCell="1" allowOverlap="1" wp14:anchorId="4D195652" wp14:editId="60115989">
          <wp:simplePos x="0" y="0"/>
          <wp:positionH relativeFrom="column">
            <wp:posOffset>3711575</wp:posOffset>
          </wp:positionH>
          <wp:positionV relativeFrom="paragraph">
            <wp:posOffset>-130810</wp:posOffset>
          </wp:positionV>
          <wp:extent cx="2540000" cy="4699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40000" cy="469900"/>
                  </a:xfrm>
                  <a:prstGeom prst="rect">
                    <a:avLst/>
                  </a:prstGeom>
                </pic:spPr>
              </pic:pic>
            </a:graphicData>
          </a:graphic>
          <wp14:sizeRelH relativeFrom="page">
            <wp14:pctWidth>0</wp14:pctWidth>
          </wp14:sizeRelH>
          <wp14:sizeRelV relativeFrom="page">
            <wp14:pctHeight>0</wp14:pctHeight>
          </wp14:sizeRelV>
        </wp:anchor>
      </w:drawing>
    </w:r>
    <w:r>
      <w:rPr>
        <w:rFonts w:ascii="HelveticaNeueLTStd-Lt" w:hAnsi="HelveticaNeueLTStd-Lt" w:cs="HelveticaNeueLTStd-Lt"/>
        <w:sz w:val="14"/>
        <w:szCs w:val="14"/>
      </w:rPr>
      <w:t xml:space="preserve">A charity registered in England and Wales (215199) and in Scotland (SC039136). </w:t>
    </w:r>
  </w:p>
  <w:p w14:paraId="19AE41A7" w14:textId="6A4B15D8" w:rsidR="005C093F" w:rsidRPr="006C4E15" w:rsidRDefault="005C093F" w:rsidP="005C093F">
    <w:pPr>
      <w:pStyle w:val="BasicParagraph"/>
      <w:rPr>
        <w:rFonts w:ascii="HelveticaNeueLTStd-Lt" w:hAnsi="HelveticaNeueLTStd-Lt" w:cs="HelveticaNeueLTStd-Lt"/>
        <w:sz w:val="14"/>
        <w:szCs w:val="14"/>
      </w:rPr>
    </w:pPr>
    <w:r>
      <w:rPr>
        <w:rFonts w:ascii="HelveticaNeueLTStd-Lt" w:hAnsi="HelveticaNeueLTStd-Lt" w:cs="HelveticaNeueLTStd-Lt"/>
        <w:sz w:val="14"/>
        <w:szCs w:val="14"/>
      </w:rPr>
      <w:t>© Diabetes UK 2016.</w:t>
    </w:r>
  </w:p>
  <w:p w14:paraId="79849062" w14:textId="4911E2B7" w:rsidR="001C3F96" w:rsidRPr="00781257" w:rsidRDefault="001C3F96">
    <w:pPr>
      <w:pStyle w:val="Footer"/>
      <w:rPr>
        <w:rFonts w:ascii="Helvetica Neue LT Std 45 Light" w:hAnsi="Helvetica Neue LT Std 45 Light"/>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D912B" w14:textId="77777777" w:rsidR="00963E47" w:rsidRDefault="00963E47" w:rsidP="00021349">
      <w:r>
        <w:separator/>
      </w:r>
    </w:p>
    <w:p w14:paraId="0EB99E27" w14:textId="77777777" w:rsidR="00D04BEC" w:rsidRDefault="00D04BEC"/>
    <w:p w14:paraId="23881EA8" w14:textId="77777777" w:rsidR="00D04BEC" w:rsidRDefault="00D04BEC" w:rsidP="007F38A6"/>
  </w:footnote>
  <w:footnote w:type="continuationSeparator" w:id="0">
    <w:p w14:paraId="41764BEC" w14:textId="77777777" w:rsidR="00963E47" w:rsidRDefault="00963E47" w:rsidP="00021349">
      <w:r>
        <w:continuationSeparator/>
      </w:r>
    </w:p>
    <w:p w14:paraId="70CC4644" w14:textId="77777777" w:rsidR="00D04BEC" w:rsidRDefault="00D04BEC"/>
    <w:p w14:paraId="5114DEB6" w14:textId="77777777" w:rsidR="00D04BEC" w:rsidRDefault="00D04BEC" w:rsidP="007F38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A58D5" w14:textId="35FF0181" w:rsidR="00021349" w:rsidRDefault="007B2D10" w:rsidP="00021349">
    <w:pPr>
      <w:pStyle w:val="Header"/>
      <w:jc w:val="right"/>
    </w:pPr>
    <w:r>
      <w:rPr>
        <w:noProof/>
        <w:lang w:val="en-GB" w:eastAsia="en-GB"/>
      </w:rPr>
      <w:drawing>
        <wp:inline distT="0" distB="0" distL="0" distR="0" wp14:anchorId="12E96FD5" wp14:editId="0C253636">
          <wp:extent cx="2479799" cy="27929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K_nostrap_CMYK.jpg"/>
                  <pic:cNvPicPr/>
                </pic:nvPicPr>
                <pic:blipFill>
                  <a:blip r:embed="rId1">
                    <a:extLst>
                      <a:ext uri="{28A0092B-C50C-407E-A947-70E740481C1C}">
                        <a14:useLocalDpi xmlns:a14="http://schemas.microsoft.com/office/drawing/2010/main" val="0"/>
                      </a:ext>
                    </a:extLst>
                  </a:blip>
                  <a:stretch>
                    <a:fillRect/>
                  </a:stretch>
                </pic:blipFill>
                <pic:spPr>
                  <a:xfrm>
                    <a:off x="0" y="0"/>
                    <a:ext cx="2600353" cy="29287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518FE" w14:textId="77777777" w:rsidR="00923635" w:rsidRDefault="009236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0D1B3" w14:textId="62152AFA" w:rsidR="00BB13D3" w:rsidRDefault="00BB13D3" w:rsidP="0002134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689"/>
    <w:multiLevelType w:val="multilevel"/>
    <w:tmpl w:val="3FF64C5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B7CE1"/>
    <w:multiLevelType w:val="hybridMultilevel"/>
    <w:tmpl w:val="BE0412B0"/>
    <w:lvl w:ilvl="0" w:tplc="E85A7E5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12152"/>
    <w:multiLevelType w:val="multilevel"/>
    <w:tmpl w:val="73F26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87668"/>
    <w:multiLevelType w:val="hybridMultilevel"/>
    <w:tmpl w:val="715E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A7683"/>
    <w:multiLevelType w:val="hybridMultilevel"/>
    <w:tmpl w:val="FB463EF2"/>
    <w:lvl w:ilvl="0" w:tplc="ACC8F1A6">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0EB43634"/>
    <w:multiLevelType w:val="hybridMultilevel"/>
    <w:tmpl w:val="2A60ED62"/>
    <w:lvl w:ilvl="0" w:tplc="08090001">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0142A"/>
    <w:multiLevelType w:val="hybridMultilevel"/>
    <w:tmpl w:val="058E8F52"/>
    <w:lvl w:ilvl="0" w:tplc="E85A7E5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36918"/>
    <w:multiLevelType w:val="hybridMultilevel"/>
    <w:tmpl w:val="F682A494"/>
    <w:lvl w:ilvl="0" w:tplc="6C0C6B58">
      <w:start w:val="1"/>
      <w:numFmt w:val="decimal"/>
      <w:lvlText w:val="%1."/>
      <w:lvlJc w:val="left"/>
      <w:pPr>
        <w:ind w:left="216" w:hanging="216"/>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156CF"/>
    <w:multiLevelType w:val="hybridMultilevel"/>
    <w:tmpl w:val="FAF4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95A64"/>
    <w:multiLevelType w:val="hybridMultilevel"/>
    <w:tmpl w:val="DC0EB616"/>
    <w:lvl w:ilvl="0" w:tplc="CF36EFC0">
      <w:start w:val="1"/>
      <w:numFmt w:val="bullet"/>
      <w:lvlText w:val=""/>
      <w:lvlJc w:val="left"/>
      <w:pPr>
        <w:ind w:left="360" w:hanging="303"/>
      </w:pPr>
      <w:rPr>
        <w:rFonts w:ascii="Symbol" w:hAnsi="Symbol" w:hint="default"/>
        <w:color w:val="25338B"/>
        <w:kern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304C1B"/>
    <w:multiLevelType w:val="multilevel"/>
    <w:tmpl w:val="2EBC4C9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4428A4"/>
    <w:multiLevelType w:val="hybridMultilevel"/>
    <w:tmpl w:val="5D725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C5AB2"/>
    <w:multiLevelType w:val="hybridMultilevel"/>
    <w:tmpl w:val="3402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F215D"/>
    <w:multiLevelType w:val="hybridMultilevel"/>
    <w:tmpl w:val="3272B506"/>
    <w:lvl w:ilvl="0" w:tplc="B7247C3A">
      <w:start w:val="1"/>
      <w:numFmt w:val="bullet"/>
      <w:lvlText w:val=""/>
      <w:lvlJc w:val="left"/>
      <w:pPr>
        <w:ind w:left="363" w:hanging="306"/>
      </w:pPr>
      <w:rPr>
        <w:rFonts w:ascii="Symbol" w:hAnsi="Symbol" w:hint="default"/>
        <w:color w:val="25338B"/>
        <w:kern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945C25"/>
    <w:multiLevelType w:val="hybridMultilevel"/>
    <w:tmpl w:val="79D09FFA"/>
    <w:lvl w:ilvl="0" w:tplc="AB5ED20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726A0"/>
    <w:multiLevelType w:val="hybridMultilevel"/>
    <w:tmpl w:val="114E5D0A"/>
    <w:lvl w:ilvl="0" w:tplc="A75E54F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72C14"/>
    <w:multiLevelType w:val="hybridMultilevel"/>
    <w:tmpl w:val="645ECABA"/>
    <w:lvl w:ilvl="0" w:tplc="E85A7E5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4267E"/>
    <w:multiLevelType w:val="hybridMultilevel"/>
    <w:tmpl w:val="ED5C689A"/>
    <w:lvl w:ilvl="0" w:tplc="4CBACE8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46326"/>
    <w:multiLevelType w:val="hybridMultilevel"/>
    <w:tmpl w:val="C9DEEF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C3D1D"/>
    <w:multiLevelType w:val="hybridMultilevel"/>
    <w:tmpl w:val="3FF64C56"/>
    <w:lvl w:ilvl="0" w:tplc="478AE3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62B0A"/>
    <w:multiLevelType w:val="hybridMultilevel"/>
    <w:tmpl w:val="B6CC36AC"/>
    <w:lvl w:ilvl="0" w:tplc="30963C96">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E5319"/>
    <w:multiLevelType w:val="hybridMultilevel"/>
    <w:tmpl w:val="42763E0A"/>
    <w:lvl w:ilvl="0" w:tplc="E85A7E5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61D00"/>
    <w:multiLevelType w:val="hybridMultilevel"/>
    <w:tmpl w:val="4A16A45E"/>
    <w:lvl w:ilvl="0" w:tplc="2236FD4A">
      <w:start w:val="1"/>
      <w:numFmt w:val="bullet"/>
      <w:lvlText w:val=""/>
      <w:lvlJc w:val="left"/>
      <w:pPr>
        <w:ind w:left="360" w:hanging="360"/>
      </w:pPr>
      <w:rPr>
        <w:rFonts w:ascii="Symbol" w:hAnsi="Symbol" w:hint="default"/>
        <w:color w:val="25338B"/>
        <w:kern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E961B3"/>
    <w:multiLevelType w:val="hybridMultilevel"/>
    <w:tmpl w:val="D180ADE0"/>
    <w:lvl w:ilvl="0" w:tplc="E85A7E5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B32FF"/>
    <w:multiLevelType w:val="multilevel"/>
    <w:tmpl w:val="E76A78EA"/>
    <w:lvl w:ilvl="0">
      <w:start w:val="1"/>
      <w:numFmt w:val="bullet"/>
      <w:lvlText w:val=""/>
      <w:lvlJc w:val="left"/>
      <w:pPr>
        <w:ind w:left="432"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1516D7"/>
    <w:multiLevelType w:val="hybridMultilevel"/>
    <w:tmpl w:val="EB28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3725A4"/>
    <w:multiLevelType w:val="hybridMultilevel"/>
    <w:tmpl w:val="7CFEB456"/>
    <w:lvl w:ilvl="0" w:tplc="E85A7E5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150E7"/>
    <w:multiLevelType w:val="hybridMultilevel"/>
    <w:tmpl w:val="E6AA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323CD"/>
    <w:multiLevelType w:val="multilevel"/>
    <w:tmpl w:val="37EEF246"/>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4"/>
  </w:num>
  <w:num w:numId="4">
    <w:abstractNumId w:val="0"/>
  </w:num>
  <w:num w:numId="5">
    <w:abstractNumId w:val="14"/>
  </w:num>
  <w:num w:numId="6">
    <w:abstractNumId w:val="20"/>
  </w:num>
  <w:num w:numId="7">
    <w:abstractNumId w:val="1"/>
  </w:num>
  <w:num w:numId="8">
    <w:abstractNumId w:val="28"/>
  </w:num>
  <w:num w:numId="9">
    <w:abstractNumId w:val="10"/>
  </w:num>
  <w:num w:numId="10">
    <w:abstractNumId w:val="21"/>
  </w:num>
  <w:num w:numId="11">
    <w:abstractNumId w:val="6"/>
  </w:num>
  <w:num w:numId="12">
    <w:abstractNumId w:val="16"/>
  </w:num>
  <w:num w:numId="13">
    <w:abstractNumId w:val="23"/>
  </w:num>
  <w:num w:numId="14">
    <w:abstractNumId w:val="26"/>
  </w:num>
  <w:num w:numId="15">
    <w:abstractNumId w:val="8"/>
  </w:num>
  <w:num w:numId="16">
    <w:abstractNumId w:val="7"/>
  </w:num>
  <w:num w:numId="17">
    <w:abstractNumId w:val="25"/>
  </w:num>
  <w:num w:numId="18">
    <w:abstractNumId w:val="17"/>
  </w:num>
  <w:num w:numId="19">
    <w:abstractNumId w:val="15"/>
  </w:num>
  <w:num w:numId="20">
    <w:abstractNumId w:val="5"/>
  </w:num>
  <w:num w:numId="21">
    <w:abstractNumId w:val="4"/>
  </w:num>
  <w:num w:numId="22">
    <w:abstractNumId w:val="22"/>
  </w:num>
  <w:num w:numId="23">
    <w:abstractNumId w:val="9"/>
  </w:num>
  <w:num w:numId="24">
    <w:abstractNumId w:val="13"/>
  </w:num>
  <w:num w:numId="25">
    <w:abstractNumId w:val="12"/>
  </w:num>
  <w:num w:numId="26">
    <w:abstractNumId w:val="3"/>
  </w:num>
  <w:num w:numId="27">
    <w:abstractNumId w:val="11"/>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49"/>
    <w:rsid w:val="000056D5"/>
    <w:rsid w:val="0000651C"/>
    <w:rsid w:val="00021349"/>
    <w:rsid w:val="000348EE"/>
    <w:rsid w:val="00063AEB"/>
    <w:rsid w:val="000923BF"/>
    <w:rsid w:val="00095E10"/>
    <w:rsid w:val="000A3585"/>
    <w:rsid w:val="000D1F91"/>
    <w:rsid w:val="000F291D"/>
    <w:rsid w:val="0010601C"/>
    <w:rsid w:val="00111E10"/>
    <w:rsid w:val="00114796"/>
    <w:rsid w:val="00127ABF"/>
    <w:rsid w:val="00136EC0"/>
    <w:rsid w:val="00141569"/>
    <w:rsid w:val="00175C41"/>
    <w:rsid w:val="0017635C"/>
    <w:rsid w:val="001A479D"/>
    <w:rsid w:val="001A5854"/>
    <w:rsid w:val="001C3F96"/>
    <w:rsid w:val="001C6F81"/>
    <w:rsid w:val="001D0FAD"/>
    <w:rsid w:val="001D1659"/>
    <w:rsid w:val="001D6209"/>
    <w:rsid w:val="001E3800"/>
    <w:rsid w:val="001E633E"/>
    <w:rsid w:val="001F4708"/>
    <w:rsid w:val="00205824"/>
    <w:rsid w:val="00215AB2"/>
    <w:rsid w:val="00217CE3"/>
    <w:rsid w:val="00230226"/>
    <w:rsid w:val="00233311"/>
    <w:rsid w:val="00234B2F"/>
    <w:rsid w:val="00234E7C"/>
    <w:rsid w:val="00237E4C"/>
    <w:rsid w:val="002849CB"/>
    <w:rsid w:val="00286038"/>
    <w:rsid w:val="00287156"/>
    <w:rsid w:val="002C04C8"/>
    <w:rsid w:val="002C5483"/>
    <w:rsid w:val="002D1B10"/>
    <w:rsid w:val="002D5795"/>
    <w:rsid w:val="002E1E72"/>
    <w:rsid w:val="002E23E4"/>
    <w:rsid w:val="002E3612"/>
    <w:rsid w:val="00315952"/>
    <w:rsid w:val="00315F5D"/>
    <w:rsid w:val="003161A5"/>
    <w:rsid w:val="00321809"/>
    <w:rsid w:val="00334B6B"/>
    <w:rsid w:val="0033692F"/>
    <w:rsid w:val="00342185"/>
    <w:rsid w:val="00350433"/>
    <w:rsid w:val="003523B6"/>
    <w:rsid w:val="003572A5"/>
    <w:rsid w:val="0036086F"/>
    <w:rsid w:val="00363209"/>
    <w:rsid w:val="00370080"/>
    <w:rsid w:val="00375B4F"/>
    <w:rsid w:val="0038574B"/>
    <w:rsid w:val="003859CD"/>
    <w:rsid w:val="00386F0C"/>
    <w:rsid w:val="00395640"/>
    <w:rsid w:val="003969AD"/>
    <w:rsid w:val="003A3B74"/>
    <w:rsid w:val="003A3DD6"/>
    <w:rsid w:val="003D45BA"/>
    <w:rsid w:val="003E0319"/>
    <w:rsid w:val="003E6C52"/>
    <w:rsid w:val="003F4E56"/>
    <w:rsid w:val="004040C7"/>
    <w:rsid w:val="00422C83"/>
    <w:rsid w:val="00433902"/>
    <w:rsid w:val="00437890"/>
    <w:rsid w:val="0044486E"/>
    <w:rsid w:val="00447504"/>
    <w:rsid w:val="0046524D"/>
    <w:rsid w:val="00493139"/>
    <w:rsid w:val="00494242"/>
    <w:rsid w:val="00495D67"/>
    <w:rsid w:val="004B0B50"/>
    <w:rsid w:val="004B35AD"/>
    <w:rsid w:val="004D02D3"/>
    <w:rsid w:val="004D1130"/>
    <w:rsid w:val="004D36EF"/>
    <w:rsid w:val="004D3D0B"/>
    <w:rsid w:val="004D4499"/>
    <w:rsid w:val="004E3348"/>
    <w:rsid w:val="00530475"/>
    <w:rsid w:val="00544787"/>
    <w:rsid w:val="00545526"/>
    <w:rsid w:val="00561F76"/>
    <w:rsid w:val="005646C6"/>
    <w:rsid w:val="00574DCC"/>
    <w:rsid w:val="00582666"/>
    <w:rsid w:val="005911A9"/>
    <w:rsid w:val="005A43F4"/>
    <w:rsid w:val="005A7D04"/>
    <w:rsid w:val="005A7E6E"/>
    <w:rsid w:val="005B36BC"/>
    <w:rsid w:val="005C093F"/>
    <w:rsid w:val="005E68CE"/>
    <w:rsid w:val="005F1E74"/>
    <w:rsid w:val="00600E9D"/>
    <w:rsid w:val="0060450C"/>
    <w:rsid w:val="00610F3C"/>
    <w:rsid w:val="00630148"/>
    <w:rsid w:val="00640586"/>
    <w:rsid w:val="006479EB"/>
    <w:rsid w:val="00652CB0"/>
    <w:rsid w:val="00666741"/>
    <w:rsid w:val="00690D8E"/>
    <w:rsid w:val="0069492B"/>
    <w:rsid w:val="006A0839"/>
    <w:rsid w:val="006B053B"/>
    <w:rsid w:val="006C4E15"/>
    <w:rsid w:val="006E0D11"/>
    <w:rsid w:val="006F2A6A"/>
    <w:rsid w:val="00702A39"/>
    <w:rsid w:val="0071019F"/>
    <w:rsid w:val="00711950"/>
    <w:rsid w:val="00713D9E"/>
    <w:rsid w:val="0072592C"/>
    <w:rsid w:val="007401CF"/>
    <w:rsid w:val="0074346E"/>
    <w:rsid w:val="00743F1C"/>
    <w:rsid w:val="00767FCC"/>
    <w:rsid w:val="007805DE"/>
    <w:rsid w:val="00781257"/>
    <w:rsid w:val="007815CA"/>
    <w:rsid w:val="00785530"/>
    <w:rsid w:val="00792165"/>
    <w:rsid w:val="007A5986"/>
    <w:rsid w:val="007A638A"/>
    <w:rsid w:val="007B2D10"/>
    <w:rsid w:val="007B7128"/>
    <w:rsid w:val="007C59CB"/>
    <w:rsid w:val="007E0540"/>
    <w:rsid w:val="007E7D8C"/>
    <w:rsid w:val="007F38A6"/>
    <w:rsid w:val="007F6C4D"/>
    <w:rsid w:val="008222BE"/>
    <w:rsid w:val="00824A0F"/>
    <w:rsid w:val="00844F4B"/>
    <w:rsid w:val="00861297"/>
    <w:rsid w:val="00871342"/>
    <w:rsid w:val="0089211F"/>
    <w:rsid w:val="008A24EC"/>
    <w:rsid w:val="008A592A"/>
    <w:rsid w:val="008B41CD"/>
    <w:rsid w:val="008E5F29"/>
    <w:rsid w:val="008E75FF"/>
    <w:rsid w:val="008F53F4"/>
    <w:rsid w:val="009038AD"/>
    <w:rsid w:val="00903D18"/>
    <w:rsid w:val="00915F96"/>
    <w:rsid w:val="0092317E"/>
    <w:rsid w:val="00923635"/>
    <w:rsid w:val="00925EE8"/>
    <w:rsid w:val="009347BC"/>
    <w:rsid w:val="00935E4B"/>
    <w:rsid w:val="00951B72"/>
    <w:rsid w:val="00952643"/>
    <w:rsid w:val="0096090D"/>
    <w:rsid w:val="00961DB9"/>
    <w:rsid w:val="00963E47"/>
    <w:rsid w:val="00997272"/>
    <w:rsid w:val="009A50FB"/>
    <w:rsid w:val="009B150A"/>
    <w:rsid w:val="009C6228"/>
    <w:rsid w:val="009D5548"/>
    <w:rsid w:val="009E285B"/>
    <w:rsid w:val="009E48FF"/>
    <w:rsid w:val="009F5B0C"/>
    <w:rsid w:val="00A20BDC"/>
    <w:rsid w:val="00A24F87"/>
    <w:rsid w:val="00A504DA"/>
    <w:rsid w:val="00A60313"/>
    <w:rsid w:val="00A61699"/>
    <w:rsid w:val="00A62E33"/>
    <w:rsid w:val="00A6766F"/>
    <w:rsid w:val="00A70AF3"/>
    <w:rsid w:val="00A760DA"/>
    <w:rsid w:val="00A93A71"/>
    <w:rsid w:val="00A968BD"/>
    <w:rsid w:val="00AC38CB"/>
    <w:rsid w:val="00AC7557"/>
    <w:rsid w:val="00AD0EF4"/>
    <w:rsid w:val="00AE4A2A"/>
    <w:rsid w:val="00AF05C8"/>
    <w:rsid w:val="00AF2674"/>
    <w:rsid w:val="00AF3297"/>
    <w:rsid w:val="00B03510"/>
    <w:rsid w:val="00B14528"/>
    <w:rsid w:val="00B15F63"/>
    <w:rsid w:val="00B2005A"/>
    <w:rsid w:val="00B21CA8"/>
    <w:rsid w:val="00B32BE1"/>
    <w:rsid w:val="00B3497C"/>
    <w:rsid w:val="00B34D50"/>
    <w:rsid w:val="00B4350E"/>
    <w:rsid w:val="00B54D8A"/>
    <w:rsid w:val="00B815ED"/>
    <w:rsid w:val="00B9686A"/>
    <w:rsid w:val="00BB024F"/>
    <w:rsid w:val="00BB13D3"/>
    <w:rsid w:val="00BB270A"/>
    <w:rsid w:val="00BC0E4F"/>
    <w:rsid w:val="00BC7134"/>
    <w:rsid w:val="00BE5B3B"/>
    <w:rsid w:val="00C31814"/>
    <w:rsid w:val="00C37911"/>
    <w:rsid w:val="00C50717"/>
    <w:rsid w:val="00C65FA7"/>
    <w:rsid w:val="00CA2F6F"/>
    <w:rsid w:val="00CB3564"/>
    <w:rsid w:val="00CC7DA5"/>
    <w:rsid w:val="00CE0179"/>
    <w:rsid w:val="00D01F18"/>
    <w:rsid w:val="00D023DA"/>
    <w:rsid w:val="00D04BEC"/>
    <w:rsid w:val="00D105E5"/>
    <w:rsid w:val="00D1392E"/>
    <w:rsid w:val="00D149A1"/>
    <w:rsid w:val="00D14A5D"/>
    <w:rsid w:val="00D16915"/>
    <w:rsid w:val="00D2197C"/>
    <w:rsid w:val="00D2363A"/>
    <w:rsid w:val="00D24089"/>
    <w:rsid w:val="00D25C46"/>
    <w:rsid w:val="00D325C7"/>
    <w:rsid w:val="00D61F50"/>
    <w:rsid w:val="00D65D1E"/>
    <w:rsid w:val="00D839DA"/>
    <w:rsid w:val="00D91549"/>
    <w:rsid w:val="00D91CF3"/>
    <w:rsid w:val="00D930B7"/>
    <w:rsid w:val="00D95005"/>
    <w:rsid w:val="00D964BF"/>
    <w:rsid w:val="00DB7D27"/>
    <w:rsid w:val="00DF24CA"/>
    <w:rsid w:val="00E13821"/>
    <w:rsid w:val="00E25D51"/>
    <w:rsid w:val="00E37AA8"/>
    <w:rsid w:val="00E6027A"/>
    <w:rsid w:val="00E75241"/>
    <w:rsid w:val="00E84CE6"/>
    <w:rsid w:val="00E85A43"/>
    <w:rsid w:val="00EB303A"/>
    <w:rsid w:val="00EC10FD"/>
    <w:rsid w:val="00EC7868"/>
    <w:rsid w:val="00ED4DA1"/>
    <w:rsid w:val="00EE2FAC"/>
    <w:rsid w:val="00EF51B2"/>
    <w:rsid w:val="00F24BC9"/>
    <w:rsid w:val="00F42635"/>
    <w:rsid w:val="00F71551"/>
    <w:rsid w:val="00F8191A"/>
    <w:rsid w:val="00F87421"/>
    <w:rsid w:val="00FA248B"/>
    <w:rsid w:val="00FA5BBD"/>
    <w:rsid w:val="00FC2087"/>
    <w:rsid w:val="00FD1C14"/>
    <w:rsid w:val="00FE1271"/>
    <w:rsid w:val="00FF2553"/>
    <w:rsid w:val="00FF4DF2"/>
    <w:rsid w:val="00FF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47FB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349"/>
    <w:pPr>
      <w:tabs>
        <w:tab w:val="center" w:pos="4513"/>
        <w:tab w:val="right" w:pos="9026"/>
      </w:tabs>
    </w:pPr>
  </w:style>
  <w:style w:type="character" w:customStyle="1" w:styleId="HeaderChar">
    <w:name w:val="Header Char"/>
    <w:basedOn w:val="DefaultParagraphFont"/>
    <w:link w:val="Header"/>
    <w:uiPriority w:val="99"/>
    <w:rsid w:val="00021349"/>
  </w:style>
  <w:style w:type="paragraph" w:styleId="Footer">
    <w:name w:val="footer"/>
    <w:basedOn w:val="Normal"/>
    <w:link w:val="FooterChar"/>
    <w:uiPriority w:val="99"/>
    <w:unhideWhenUsed/>
    <w:rsid w:val="00021349"/>
    <w:pPr>
      <w:tabs>
        <w:tab w:val="center" w:pos="4513"/>
        <w:tab w:val="right" w:pos="9026"/>
      </w:tabs>
    </w:pPr>
  </w:style>
  <w:style w:type="character" w:customStyle="1" w:styleId="FooterChar">
    <w:name w:val="Footer Char"/>
    <w:basedOn w:val="DefaultParagraphFont"/>
    <w:link w:val="Footer"/>
    <w:uiPriority w:val="99"/>
    <w:rsid w:val="00021349"/>
  </w:style>
  <w:style w:type="paragraph" w:customStyle="1" w:styleId="Subhead1">
    <w:name w:val="Subhead 1"/>
    <w:basedOn w:val="Normal"/>
    <w:uiPriority w:val="99"/>
    <w:rsid w:val="00021349"/>
    <w:pPr>
      <w:widowControl w:val="0"/>
      <w:suppressAutoHyphens/>
      <w:autoSpaceDE w:val="0"/>
      <w:autoSpaceDN w:val="0"/>
      <w:adjustRightInd w:val="0"/>
      <w:spacing w:before="170" w:line="288" w:lineRule="auto"/>
      <w:textAlignment w:val="center"/>
    </w:pPr>
    <w:rPr>
      <w:rFonts w:ascii="HelveticaNeueLTStd-Blk" w:hAnsi="HelveticaNeueLTStd-Blk" w:cs="HelveticaNeueLTStd-Blk"/>
      <w:color w:val="FFFFFF"/>
      <w:spacing w:val="-7"/>
      <w:sz w:val="34"/>
      <w:szCs w:val="34"/>
      <w:lang w:val="en-GB"/>
    </w:rPr>
  </w:style>
  <w:style w:type="paragraph" w:styleId="BodyText">
    <w:name w:val="Body Text"/>
    <w:basedOn w:val="Subhead1"/>
    <w:link w:val="BodyTextChar"/>
    <w:uiPriority w:val="99"/>
    <w:rsid w:val="00021349"/>
    <w:rPr>
      <w:rFonts w:ascii="HelveticaNeueLTStd-Lt" w:hAnsi="HelveticaNeueLTStd-Lt" w:cs="HelveticaNeueLTStd-Lt"/>
      <w:color w:val="000000"/>
      <w:spacing w:val="-3"/>
      <w:sz w:val="20"/>
      <w:szCs w:val="20"/>
    </w:rPr>
  </w:style>
  <w:style w:type="character" w:customStyle="1" w:styleId="BodyTextChar">
    <w:name w:val="Body Text Char"/>
    <w:basedOn w:val="DefaultParagraphFont"/>
    <w:link w:val="BodyText"/>
    <w:uiPriority w:val="99"/>
    <w:rsid w:val="00021349"/>
    <w:rPr>
      <w:rFonts w:ascii="HelveticaNeueLTStd-Lt" w:hAnsi="HelveticaNeueLTStd-Lt" w:cs="HelveticaNeueLTStd-Lt"/>
      <w:color w:val="000000"/>
      <w:spacing w:val="-3"/>
      <w:sz w:val="20"/>
      <w:szCs w:val="20"/>
      <w:lang w:val="en-GB"/>
    </w:rPr>
  </w:style>
  <w:style w:type="character" w:customStyle="1" w:styleId="Darkblue">
    <w:name w:val="Dark blue"/>
    <w:uiPriority w:val="99"/>
    <w:rsid w:val="00021349"/>
    <w:rPr>
      <w:color w:val="0000BA"/>
    </w:rPr>
  </w:style>
  <w:style w:type="character" w:customStyle="1" w:styleId="Footnotedarkblue">
    <w:name w:val="Foot note dark blue"/>
    <w:basedOn w:val="Darkblue"/>
    <w:uiPriority w:val="99"/>
    <w:rsid w:val="00021349"/>
    <w:rPr>
      <w:b/>
      <w:bCs/>
      <w:color w:val="0000BA"/>
      <w:sz w:val="14"/>
      <w:szCs w:val="14"/>
    </w:rPr>
  </w:style>
  <w:style w:type="character" w:customStyle="1" w:styleId="Footnotebody">
    <w:name w:val="Foot note body"/>
    <w:basedOn w:val="Footnotedarkblue"/>
    <w:uiPriority w:val="99"/>
    <w:rsid w:val="00021349"/>
    <w:rPr>
      <w:b/>
      <w:bCs/>
      <w:color w:val="000000"/>
      <w:spacing w:val="0"/>
      <w:sz w:val="14"/>
      <w:szCs w:val="14"/>
    </w:rPr>
  </w:style>
  <w:style w:type="paragraph" w:customStyle="1" w:styleId="Subhead3">
    <w:name w:val="Subhead 3"/>
    <w:basedOn w:val="BodyText"/>
    <w:uiPriority w:val="99"/>
    <w:rsid w:val="00A61699"/>
    <w:pPr>
      <w:spacing w:after="57"/>
    </w:pPr>
    <w:rPr>
      <w:rFonts w:ascii="HelveticaNeueLTStd-Blk" w:hAnsi="HelveticaNeueLTStd-Blk" w:cs="HelveticaNeueLTStd-Blk"/>
      <w:color w:val="51F7FF"/>
    </w:rPr>
  </w:style>
  <w:style w:type="paragraph" w:customStyle="1" w:styleId="Pullquote">
    <w:name w:val="Pull quote"/>
    <w:basedOn w:val="BodyText"/>
    <w:uiPriority w:val="99"/>
    <w:rsid w:val="001C6F81"/>
    <w:pPr>
      <w:spacing w:before="113" w:after="113"/>
      <w:ind w:left="283" w:right="170"/>
    </w:pPr>
    <w:rPr>
      <w:color w:val="0000BA"/>
    </w:rPr>
  </w:style>
  <w:style w:type="paragraph" w:styleId="ListParagraph">
    <w:name w:val="List Paragraph"/>
    <w:basedOn w:val="Normal"/>
    <w:uiPriority w:val="72"/>
    <w:qFormat/>
    <w:rsid w:val="00A60313"/>
    <w:pPr>
      <w:ind w:left="720"/>
      <w:contextualSpacing/>
    </w:pPr>
  </w:style>
  <w:style w:type="paragraph" w:customStyle="1" w:styleId="Bullets3">
    <w:name w:val="Bullets 3"/>
    <w:basedOn w:val="Normal"/>
    <w:uiPriority w:val="99"/>
    <w:rsid w:val="0038574B"/>
    <w:pPr>
      <w:widowControl w:val="0"/>
      <w:tabs>
        <w:tab w:val="left" w:pos="283"/>
      </w:tabs>
      <w:suppressAutoHyphens/>
      <w:autoSpaceDE w:val="0"/>
      <w:autoSpaceDN w:val="0"/>
      <w:adjustRightInd w:val="0"/>
      <w:spacing w:before="57" w:line="288" w:lineRule="auto"/>
      <w:ind w:left="220" w:hanging="220"/>
      <w:textAlignment w:val="center"/>
    </w:pPr>
    <w:rPr>
      <w:rFonts w:ascii="HelveticaNeueLTStd-Lt" w:hAnsi="HelveticaNeueLTStd-Lt" w:cs="HelveticaNeueLTStd-Lt"/>
      <w:color w:val="000000"/>
      <w:spacing w:val="-3"/>
      <w:sz w:val="20"/>
      <w:szCs w:val="20"/>
      <w:lang w:val="en-GB"/>
    </w:rPr>
  </w:style>
  <w:style w:type="paragraph" w:customStyle="1" w:styleId="Footnotesend">
    <w:name w:val="Footnotes end"/>
    <w:basedOn w:val="Bullets3"/>
    <w:uiPriority w:val="99"/>
    <w:rsid w:val="00A93A71"/>
    <w:pPr>
      <w:ind w:left="260" w:hanging="260"/>
    </w:pPr>
  </w:style>
  <w:style w:type="paragraph" w:customStyle="1" w:styleId="ParagraphStyle1">
    <w:name w:val="Paragraph Style 1"/>
    <w:basedOn w:val="Footnotesend"/>
    <w:uiPriority w:val="99"/>
    <w:rsid w:val="00A93A71"/>
    <w:pPr>
      <w:ind w:left="320" w:hanging="320"/>
    </w:pPr>
  </w:style>
  <w:style w:type="paragraph" w:customStyle="1" w:styleId="ParagraphStyle2">
    <w:name w:val="Paragraph Style 2"/>
    <w:basedOn w:val="Bullets3"/>
    <w:uiPriority w:val="99"/>
    <w:rsid w:val="00A93A71"/>
    <w:pPr>
      <w:ind w:left="363" w:hanging="363"/>
    </w:pPr>
  </w:style>
  <w:style w:type="paragraph" w:customStyle="1" w:styleId="BasicParagraph">
    <w:name w:val="[Basic Paragraph]"/>
    <w:basedOn w:val="Normal"/>
    <w:uiPriority w:val="99"/>
    <w:rsid w:val="006F2A6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efault">
    <w:name w:val="Default"/>
    <w:rsid w:val="00A20BDC"/>
    <w:pPr>
      <w:autoSpaceDE w:val="0"/>
      <w:autoSpaceDN w:val="0"/>
      <w:adjustRightInd w:val="0"/>
    </w:pPr>
    <w:rPr>
      <w:rFonts w:ascii="Symbol" w:eastAsia="Times New Roman" w:hAnsi="Symbol" w:cs="Symbol"/>
      <w:color w:val="000000"/>
      <w:lang w:val="en-GB" w:eastAsia="en-GB"/>
    </w:rPr>
  </w:style>
  <w:style w:type="paragraph" w:styleId="Title">
    <w:name w:val="Title"/>
    <w:basedOn w:val="Normal"/>
    <w:next w:val="Normal"/>
    <w:link w:val="TitleChar"/>
    <w:qFormat/>
    <w:rsid w:val="00A20BDC"/>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A20BDC"/>
    <w:rPr>
      <w:rFonts w:asciiTheme="majorHAnsi" w:eastAsiaTheme="majorEastAsia" w:hAnsiTheme="majorHAnsi" w:cstheme="majorBidi"/>
      <w:spacing w:val="-10"/>
      <w:kern w:val="28"/>
      <w:sz w:val="56"/>
      <w:szCs w:val="56"/>
      <w:lang w:val="en-GB"/>
    </w:rPr>
  </w:style>
  <w:style w:type="character" w:customStyle="1" w:styleId="uficommentbody">
    <w:name w:val="uficommentbody"/>
    <w:basedOn w:val="DefaultParagraphFont"/>
    <w:rsid w:val="002D1B10"/>
  </w:style>
  <w:style w:type="character" w:styleId="Hyperlink">
    <w:name w:val="Hyperlink"/>
    <w:basedOn w:val="DefaultParagraphFont"/>
    <w:unhideWhenUsed/>
    <w:rsid w:val="00DF24CA"/>
    <w:rPr>
      <w:color w:val="0563C1" w:themeColor="hyperlink"/>
      <w:u w:val="single"/>
    </w:rPr>
  </w:style>
  <w:style w:type="paragraph" w:styleId="NormalWeb">
    <w:name w:val="Normal (Web)"/>
    <w:basedOn w:val="Normal"/>
    <w:uiPriority w:val="99"/>
    <w:unhideWhenUsed/>
    <w:rsid w:val="00DF24CA"/>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DF24CA"/>
  </w:style>
  <w:style w:type="paragraph" w:styleId="CommentText">
    <w:name w:val="annotation text"/>
    <w:basedOn w:val="Normal"/>
    <w:link w:val="CommentTextChar"/>
    <w:semiHidden/>
    <w:unhideWhenUsed/>
    <w:rsid w:val="00DF24CA"/>
    <w:pPr>
      <w:spacing w:after="120"/>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DF24CA"/>
    <w:rPr>
      <w:rFonts w:ascii="Arial" w:eastAsia="Times New Roman" w:hAnsi="Arial" w:cs="Times New Roman"/>
      <w:sz w:val="20"/>
      <w:szCs w:val="20"/>
      <w:lang w:val="en-GB"/>
    </w:rPr>
  </w:style>
  <w:style w:type="character" w:styleId="CommentReference">
    <w:name w:val="annotation reference"/>
    <w:basedOn w:val="DefaultParagraphFont"/>
    <w:semiHidden/>
    <w:unhideWhenUsed/>
    <w:rsid w:val="008F53F4"/>
    <w:rPr>
      <w:sz w:val="16"/>
      <w:szCs w:val="16"/>
    </w:rPr>
  </w:style>
  <w:style w:type="character" w:customStyle="1" w:styleId="hascaption">
    <w:name w:val="hascaption"/>
    <w:basedOn w:val="DefaultParagraphFont"/>
    <w:rsid w:val="008F53F4"/>
  </w:style>
  <w:style w:type="character" w:styleId="FollowedHyperlink">
    <w:name w:val="FollowedHyperlink"/>
    <w:basedOn w:val="DefaultParagraphFont"/>
    <w:uiPriority w:val="99"/>
    <w:semiHidden/>
    <w:unhideWhenUsed/>
    <w:rsid w:val="008F53F4"/>
    <w:rPr>
      <w:color w:val="954F72" w:themeColor="followedHyperlink"/>
      <w:u w:val="single"/>
    </w:rPr>
  </w:style>
  <w:style w:type="paragraph" w:styleId="EndnoteText">
    <w:name w:val="endnote text"/>
    <w:basedOn w:val="Normal"/>
    <w:link w:val="EndnoteTextChar"/>
    <w:uiPriority w:val="99"/>
    <w:semiHidden/>
    <w:unhideWhenUsed/>
    <w:rsid w:val="00E25D51"/>
    <w:rPr>
      <w:sz w:val="20"/>
      <w:szCs w:val="20"/>
    </w:rPr>
  </w:style>
  <w:style w:type="character" w:customStyle="1" w:styleId="EndnoteTextChar">
    <w:name w:val="Endnote Text Char"/>
    <w:basedOn w:val="DefaultParagraphFont"/>
    <w:link w:val="EndnoteText"/>
    <w:uiPriority w:val="99"/>
    <w:semiHidden/>
    <w:rsid w:val="00E25D51"/>
    <w:rPr>
      <w:sz w:val="20"/>
      <w:szCs w:val="20"/>
    </w:rPr>
  </w:style>
  <w:style w:type="character" w:styleId="EndnoteReference">
    <w:name w:val="endnote reference"/>
    <w:basedOn w:val="DefaultParagraphFont"/>
    <w:uiPriority w:val="99"/>
    <w:semiHidden/>
    <w:unhideWhenUsed/>
    <w:rsid w:val="00E25D51"/>
    <w:rPr>
      <w:vertAlign w:val="superscript"/>
    </w:rPr>
  </w:style>
  <w:style w:type="paragraph" w:styleId="BalloonText">
    <w:name w:val="Balloon Text"/>
    <w:basedOn w:val="Normal"/>
    <w:link w:val="BalloonTextChar"/>
    <w:uiPriority w:val="99"/>
    <w:semiHidden/>
    <w:unhideWhenUsed/>
    <w:rsid w:val="005F1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E74"/>
    <w:rPr>
      <w:rFonts w:ascii="Segoe UI" w:hAnsi="Segoe UI" w:cs="Segoe UI"/>
      <w:sz w:val="18"/>
      <w:szCs w:val="18"/>
    </w:rPr>
  </w:style>
  <w:style w:type="paragraph" w:styleId="NoSpacing">
    <w:name w:val="No Spacing"/>
    <w:uiPriority w:val="1"/>
    <w:qFormat/>
    <w:rsid w:val="00CC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735184">
      <w:bodyDiv w:val="1"/>
      <w:marLeft w:val="0"/>
      <w:marRight w:val="0"/>
      <w:marTop w:val="0"/>
      <w:marBottom w:val="0"/>
      <w:divBdr>
        <w:top w:val="none" w:sz="0" w:space="0" w:color="auto"/>
        <w:left w:val="none" w:sz="0" w:space="0" w:color="auto"/>
        <w:bottom w:val="none" w:sz="0" w:space="0" w:color="auto"/>
        <w:right w:val="none" w:sz="0" w:space="0" w:color="auto"/>
      </w:divBdr>
    </w:div>
    <w:div w:id="1132946438">
      <w:bodyDiv w:val="1"/>
      <w:marLeft w:val="0"/>
      <w:marRight w:val="0"/>
      <w:marTop w:val="0"/>
      <w:marBottom w:val="0"/>
      <w:divBdr>
        <w:top w:val="none" w:sz="0" w:space="0" w:color="auto"/>
        <w:left w:val="none" w:sz="0" w:space="0" w:color="auto"/>
        <w:bottom w:val="none" w:sz="0" w:space="0" w:color="auto"/>
        <w:right w:val="none" w:sz="0" w:space="0" w:color="auto"/>
      </w:divBdr>
    </w:div>
    <w:div w:id="1141847180">
      <w:bodyDiv w:val="1"/>
      <w:marLeft w:val="0"/>
      <w:marRight w:val="0"/>
      <w:marTop w:val="0"/>
      <w:marBottom w:val="0"/>
      <w:divBdr>
        <w:top w:val="none" w:sz="0" w:space="0" w:color="auto"/>
        <w:left w:val="none" w:sz="0" w:space="0" w:color="auto"/>
        <w:bottom w:val="none" w:sz="0" w:space="0" w:color="auto"/>
        <w:right w:val="none" w:sz="0" w:space="0" w:color="auto"/>
      </w:divBdr>
    </w:div>
    <w:div w:id="1483502896">
      <w:bodyDiv w:val="1"/>
      <w:marLeft w:val="0"/>
      <w:marRight w:val="0"/>
      <w:marTop w:val="0"/>
      <w:marBottom w:val="0"/>
      <w:divBdr>
        <w:top w:val="none" w:sz="0" w:space="0" w:color="auto"/>
        <w:left w:val="none" w:sz="0" w:space="0" w:color="auto"/>
        <w:bottom w:val="none" w:sz="0" w:space="0" w:color="auto"/>
        <w:right w:val="none" w:sz="0" w:space="0" w:color="auto"/>
      </w:divBdr>
    </w:div>
    <w:div w:id="1993097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EN/ALL/?uri=CELEX:52008DC03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ur-lex.europa.eu/legal-content/EN/TXT/PDF/?uri=CELEX:32013R0609&amp;from=EN" TargetMode="External"/><Relationship Id="rId10" Type="http://schemas.openxmlformats.org/officeDocument/2006/relationships/hyperlink" Target="https://www.gov.uk/find-local-trading-standards-off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7777AF-3A09-40ED-BFBB-B55D7622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Diabetes UK</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Fulton</cp:lastModifiedBy>
  <cp:revision>2</cp:revision>
  <cp:lastPrinted>2016-07-12T16:22:00Z</cp:lastPrinted>
  <dcterms:created xsi:type="dcterms:W3CDTF">2016-07-20T14:32:00Z</dcterms:created>
  <dcterms:modified xsi:type="dcterms:W3CDTF">2016-07-20T14:32:00Z</dcterms:modified>
</cp:coreProperties>
</file>